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E72BDF" w14:textId="77777777" w:rsidR="00F727FD" w:rsidRDefault="008B04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58B5AF9D" wp14:editId="4D1EF7D8">
            <wp:simplePos x="0" y="0"/>
            <wp:positionH relativeFrom="column">
              <wp:posOffset>501015</wp:posOffset>
            </wp:positionH>
            <wp:positionV relativeFrom="paragraph">
              <wp:posOffset>-267970</wp:posOffset>
            </wp:positionV>
            <wp:extent cx="1617345" cy="1485265"/>
            <wp:effectExtent l="0" t="0" r="0" b="0"/>
            <wp:wrapNone/>
            <wp:docPr id="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85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38170332" wp14:editId="65E253F4">
            <wp:simplePos x="0" y="0"/>
            <wp:positionH relativeFrom="margin">
              <wp:posOffset>2901315</wp:posOffset>
            </wp:positionH>
            <wp:positionV relativeFrom="margin">
              <wp:posOffset>-267970</wp:posOffset>
            </wp:positionV>
            <wp:extent cx="1894840" cy="131381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B09C4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27282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F919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0EF5A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DB0A9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213DA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3079AD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88F67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24D0A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ЕРЕЖЕ</w:t>
      </w:r>
    </w:p>
    <w:p w14:paraId="5A3264AE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«Экономика, </w:t>
      </w:r>
      <w:proofErr w:type="spellStart"/>
      <w:r>
        <w:rPr>
          <w:rFonts w:ascii="Times New Roman" w:hAnsi="Times New Roman"/>
          <w:b/>
          <w:sz w:val="24"/>
          <w:szCs w:val="24"/>
        </w:rPr>
        <w:t>басқару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қаржы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заманғы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сын-</w:t>
      </w:r>
      <w:proofErr w:type="spellStart"/>
      <w:r>
        <w:rPr>
          <w:rFonts w:ascii="Times New Roman" w:hAnsi="Times New Roman"/>
          <w:b/>
          <w:sz w:val="24"/>
          <w:szCs w:val="24"/>
        </w:rPr>
        <w:t>қатерлер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жағдайында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перспективалық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бағыттар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бәсекелестік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даму»</w:t>
      </w:r>
    </w:p>
    <w:p w14:paraId="5A4D3E34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тақырыбында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мамандықтар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студенттік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ғылыми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жұмыстардың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Халықаралық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kk-KZ"/>
        </w:rPr>
        <w:t>байқауы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туралы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6058264F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2813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 ЖАЛПЫ ЕРЕЖЕЛЕР</w:t>
      </w:r>
    </w:p>
    <w:p w14:paraId="30E4C12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2AD4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1.1 Осы </w:t>
      </w:r>
      <w:proofErr w:type="spellStart"/>
      <w:r>
        <w:rPr>
          <w:rFonts w:ascii="Times New Roman" w:hAnsi="Times New Roman"/>
          <w:sz w:val="24"/>
          <w:szCs w:val="24"/>
        </w:rPr>
        <w:t>Ереже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экономика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Халы</w:t>
      </w:r>
      <w:r>
        <w:rPr>
          <w:rFonts w:ascii="Times New Roman" w:hAnsi="Times New Roman"/>
          <w:szCs w:val="24"/>
        </w:rPr>
        <w:t>қаралық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kk-KZ"/>
        </w:rPr>
        <w:t>байқауын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өткізудің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4ECB9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/>
          <w:sz w:val="24"/>
          <w:szCs w:val="24"/>
        </w:rPr>
        <w:t>Байқауды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өткізу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Торайғыров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университеттің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Қаржы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sz w:val="24"/>
          <w:szCs w:val="24"/>
        </w:rPr>
        <w:t>кафедрасы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белгілейді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реттейді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24E56CA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/>
          <w:sz w:val="24"/>
          <w:szCs w:val="24"/>
        </w:rPr>
        <w:t>Байқауды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ұйымдастырушылық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ақпараттық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етуді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85DB7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16926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 ПӘН, МАҚСАТТАР МЕН МІНДЕТТЕР</w:t>
      </w:r>
    </w:p>
    <w:p w14:paraId="3A6BDFD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76A3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пәні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тілдері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ағылшын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тілдері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32866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жандандыру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қарқындыру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академиялық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сапасы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көпвекторлығын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5B6074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міндеттерге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жеткізуді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көздейді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903B13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Достастық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елдері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университеттерінің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интеграциялау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іскерлік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қарым-қатынас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орнату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37285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университеттердің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кезең-кезеңмен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қарқынды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жетілдіру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133C5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дарынды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кейіннен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магистратураға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ұсынымдарымен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FDB76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тәжірибедегі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тенденцияларды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ескере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экономиканың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дамуының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заманауи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тенденциялары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деңгейін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72E62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Қазақстанда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елдерінде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бәсекеге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қабілетті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нарықтық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ортаны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дамытудың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үздіксіз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серпінді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пікірді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F45549" w14:textId="77777777" w:rsidR="00F727FD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8B9AC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3 БАЙҚАУҒА ҚАТЫСУШЫЛАР</w:t>
      </w:r>
    </w:p>
    <w:p w14:paraId="6B77C164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30539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3.1, </w:t>
      </w:r>
      <w:proofErr w:type="spellStart"/>
      <w:r>
        <w:rPr>
          <w:rFonts w:ascii="Times New Roman" w:hAnsi="Times New Roman"/>
          <w:sz w:val="24"/>
          <w:szCs w:val="24"/>
        </w:rPr>
        <w:t>Байқауға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2-ші, 3-ші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4-ші </w:t>
      </w:r>
      <w:proofErr w:type="spellStart"/>
      <w:r>
        <w:rPr>
          <w:rFonts w:ascii="Times New Roman" w:hAnsi="Times New Roman"/>
          <w:sz w:val="24"/>
          <w:szCs w:val="24"/>
        </w:rPr>
        <w:t>курстардың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мамандықтары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оқитын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жіберіледі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2C4B20" w14:textId="4A73526D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кафедра </w:t>
      </w:r>
      <w:proofErr w:type="spellStart"/>
      <w:r>
        <w:rPr>
          <w:rFonts w:ascii="Times New Roman" w:hAnsi="Times New Roman"/>
          <w:sz w:val="24"/>
          <w:szCs w:val="24"/>
        </w:rPr>
        <w:t>ағ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967" w:rsidRPr="001F2967">
        <w:rPr>
          <w:rFonts w:ascii="Times New Roman" w:hAnsi="Times New Roman"/>
          <w:sz w:val="24"/>
          <w:szCs w:val="24"/>
        </w:rPr>
        <w:t>қауымдастырылған</w:t>
      </w:r>
      <w:proofErr w:type="spellEnd"/>
      <w:r w:rsidR="001F2967" w:rsidRPr="001F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967" w:rsidRPr="001F2967">
        <w:rPr>
          <w:rFonts w:ascii="Times New Roman" w:hAnsi="Times New Roman"/>
          <w:sz w:val="24"/>
          <w:szCs w:val="24"/>
        </w:rPr>
        <w:t>профессор</w:t>
      </w:r>
      <w:r w:rsidR="001F2967">
        <w:rPr>
          <w:rFonts w:ascii="Times New Roman" w:hAnsi="Times New Roman"/>
          <w:sz w:val="24"/>
          <w:szCs w:val="24"/>
        </w:rPr>
        <w:t>ының</w:t>
      </w:r>
      <w:proofErr w:type="spellEnd"/>
      <w:r w:rsidR="001F2967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доцентінің</w:t>
      </w:r>
      <w:proofErr w:type="spellEnd"/>
      <w:r w:rsidR="001F2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профессорының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басшылығымен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саны 2-ден 3 </w:t>
      </w:r>
      <w:proofErr w:type="spellStart"/>
      <w:r>
        <w:rPr>
          <w:rFonts w:ascii="Times New Roman" w:hAnsi="Times New Roman"/>
          <w:sz w:val="24"/>
          <w:szCs w:val="24"/>
        </w:rPr>
        <w:t>адамға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дейінгі</w:t>
      </w:r>
      <w:proofErr w:type="spellEnd"/>
      <w:r>
        <w:rPr>
          <w:rFonts w:ascii="Times New Roman" w:hAnsi="Times New Roman"/>
          <w:sz w:val="24"/>
          <w:szCs w:val="24"/>
        </w:rPr>
        <w:t xml:space="preserve"> топ </w:t>
      </w:r>
      <w:proofErr w:type="spellStart"/>
      <w:r>
        <w:rPr>
          <w:rFonts w:ascii="Times New Roman" w:hAnsi="Times New Roman"/>
          <w:sz w:val="24"/>
          <w:szCs w:val="24"/>
        </w:rPr>
        <w:t>құрамында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дайындайды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4AE85C" w14:textId="19583085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</w:rPr>
        <w:t>Кандидатураларды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құқығын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дербес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белгілейді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644BA0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4  БАЙҚАУДЫ ҰЙЫМДАСТЫРУ ЖӘНЕ ӨТКІЗУ ТӘРТІБІ</w:t>
      </w:r>
    </w:p>
    <w:p w14:paraId="1FB5F478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0740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жыл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жылына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өткізіледі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20724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өткізіледі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ACE0FE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бiрiншi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әзiрлеу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44C42B" w14:textId="6D6E73F4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екінші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комиссияның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r w:rsidR="00E87CB4">
        <w:rPr>
          <w:rFonts w:ascii="Times New Roman" w:hAnsi="Times New Roman"/>
          <w:sz w:val="24"/>
          <w:szCs w:val="24"/>
        </w:rPr>
        <w:t>ы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87CB4">
        <w:rPr>
          <w:rFonts w:ascii="Times New Roman" w:hAnsi="Times New Roman"/>
          <w:sz w:val="24"/>
          <w:szCs w:val="24"/>
        </w:rPr>
        <w:t>орындау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CB4">
        <w:rPr>
          <w:rFonts w:ascii="Times New Roman" w:hAnsi="Times New Roman"/>
          <w:sz w:val="24"/>
          <w:szCs w:val="24"/>
        </w:rPr>
        <w:t>мерзімі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202</w:t>
      </w:r>
      <w:r w:rsidR="00E87CB4">
        <w:rPr>
          <w:rFonts w:ascii="Times New Roman" w:hAnsi="Times New Roman"/>
          <w:sz w:val="24"/>
          <w:szCs w:val="24"/>
          <w:lang w:val="kk-KZ"/>
        </w:rPr>
        <w:t>4</w:t>
      </w:r>
      <w:r w:rsidR="00E87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CB4">
        <w:rPr>
          <w:rFonts w:ascii="Times New Roman" w:hAnsi="Times New Roman"/>
          <w:sz w:val="24"/>
          <w:szCs w:val="24"/>
        </w:rPr>
        <w:t>жылдың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</w:t>
      </w:r>
      <w:r w:rsidR="006806FE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сәуі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F2688C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жеңімпаздарын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объективтілігіне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жеткізу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кафедраның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оқытушылары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қатарынан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балдық-рейтингтік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жобаларды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критерийлерінің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жүйесін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әзірлейді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591381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/>
          <w:sz w:val="24"/>
          <w:szCs w:val="24"/>
        </w:rPr>
        <w:t>Байқауға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қатысушыларға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қабылдаудан</w:t>
      </w:r>
      <w:proofErr w:type="spellEnd"/>
      <w:r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>
        <w:rPr>
          <w:rFonts w:ascii="Times New Roman" w:hAnsi="Times New Roman"/>
          <w:sz w:val="24"/>
          <w:szCs w:val="24"/>
        </w:rPr>
        <w:t>тартылуы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егер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4E091D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құжаттарды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уақтылы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ұсынбау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C081C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ресімделуі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келмеуі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3FFD93" w14:textId="77777777" w:rsidR="00F727FD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FA60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5 ҚОРЫТЫНДЫ ШЫҒАРУ</w:t>
      </w:r>
    </w:p>
    <w:p w14:paraId="39C21CA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D2545C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нәтижелері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қорытындылар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шығарылады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FB4CE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«Гран-при» -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1CC1061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«1-орын» -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34137C9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«2-орын» - </w:t>
      </w:r>
      <w:proofErr w:type="spellStart"/>
      <w:r>
        <w:rPr>
          <w:rFonts w:ascii="Times New Roman" w:hAnsi="Times New Roman"/>
          <w:sz w:val="24"/>
          <w:szCs w:val="24"/>
        </w:rPr>
        <w:t>үш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6A9F9DB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«3-орын» - </w:t>
      </w:r>
      <w:proofErr w:type="spellStart"/>
      <w:r>
        <w:rPr>
          <w:rFonts w:ascii="Times New Roman" w:hAnsi="Times New Roman"/>
          <w:sz w:val="24"/>
          <w:szCs w:val="24"/>
        </w:rPr>
        <w:t>төрт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команда.</w:t>
      </w:r>
    </w:p>
    <w:p w14:paraId="0871A4A3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балл </w:t>
      </w:r>
      <w:proofErr w:type="spellStart"/>
      <w:r>
        <w:rPr>
          <w:rFonts w:ascii="Times New Roman" w:hAnsi="Times New Roman"/>
          <w:sz w:val="24"/>
          <w:szCs w:val="24"/>
        </w:rPr>
        <w:t>сомасы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Республикалық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қорытындысын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номинациялар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жеңімпаздарды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C5B51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5.3 </w:t>
      </w:r>
      <w:proofErr w:type="spellStart"/>
      <w:r>
        <w:rPr>
          <w:rFonts w:ascii="Times New Roman" w:hAnsi="Times New Roman"/>
          <w:sz w:val="24"/>
          <w:szCs w:val="24"/>
        </w:rPr>
        <w:t>Жеңімпаздар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номинация </w:t>
      </w:r>
      <w:proofErr w:type="spellStart"/>
      <w:r>
        <w:rPr>
          <w:rFonts w:ascii="Times New Roman" w:hAnsi="Times New Roman"/>
          <w:sz w:val="24"/>
          <w:szCs w:val="24"/>
        </w:rPr>
        <w:t>иегерлері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Торайғыров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ректоры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қойған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дипломдар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сертификаттарды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01B53" w14:textId="77777777" w:rsidR="00F727FD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52A4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6 КОНКУРСТЫҚ ҚҰЖАТТАМАНЫ</w:t>
      </w:r>
    </w:p>
    <w:p w14:paraId="4B949C12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ҰСЫНУ ТӘРТІБІ</w:t>
      </w:r>
    </w:p>
    <w:p w14:paraId="1F343F0D" w14:textId="77777777" w:rsidR="00F727FD" w:rsidRDefault="00F727F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38767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6.1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мынадай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тізбесін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қамтитын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ұсынылады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F4E3E4E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конкурсқа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өтінім</w:t>
      </w:r>
      <w:proofErr w:type="spellEnd"/>
      <w:r>
        <w:rPr>
          <w:rFonts w:ascii="Times New Roman" w:hAnsi="Times New Roman"/>
          <w:sz w:val="24"/>
          <w:szCs w:val="24"/>
        </w:rPr>
        <w:t xml:space="preserve"> (А </w:t>
      </w:r>
      <w:proofErr w:type="spellStart"/>
      <w:r>
        <w:rPr>
          <w:rFonts w:ascii="Times New Roman" w:hAnsi="Times New Roman"/>
          <w:sz w:val="24"/>
          <w:szCs w:val="24"/>
        </w:rPr>
        <w:t>қосымшасында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келтірілген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7B8FF8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жеке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куәліктің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sz w:val="24"/>
          <w:szCs w:val="24"/>
        </w:rPr>
        <w:t>/паспорт.</w:t>
      </w:r>
    </w:p>
    <w:p w14:paraId="3F303CBB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әрбір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96A57B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пікірі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пікірге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қоюы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 xml:space="preserve">) (Б </w:t>
      </w:r>
      <w:proofErr w:type="spellStart"/>
      <w:r>
        <w:rPr>
          <w:rFonts w:ascii="Times New Roman" w:hAnsi="Times New Roman"/>
          <w:sz w:val="24"/>
          <w:szCs w:val="24"/>
        </w:rPr>
        <w:t>қосымшасында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келтірілген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657277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қағаз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электрондық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тасығыштағы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ресімделген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91DA85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бағдарламасының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көмегімен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құрастырылған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презентациясы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78F56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6.2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жобаның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6C8A5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6.3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Ғылыми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жобаны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ресімдеуге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қойылатын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талаптар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:</w:t>
      </w:r>
    </w:p>
    <w:p w14:paraId="2C046F3F" w14:textId="77777777" w:rsidR="00F727FD" w:rsidRPr="00EE6C60" w:rsidRDefault="008B0465">
      <w:pPr>
        <w:widowControl w:val="0"/>
        <w:spacing w:after="0" w:line="240" w:lineRule="auto"/>
        <w:ind w:firstLine="567"/>
        <w:jc w:val="both"/>
        <w:rPr>
          <w:lang w:val="en-US"/>
        </w:rPr>
      </w:pPr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 xml:space="preserve">- Times New Roman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немесе</w:t>
      </w:r>
      <w:proofErr w:type="spellEnd"/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 xml:space="preserve"> KZ Times New Roman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қаріптері</w:t>
      </w:r>
      <w:proofErr w:type="spellEnd"/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>;</w:t>
      </w:r>
    </w:p>
    <w:p w14:paraId="412C817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жоларалық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интервал -1;</w:t>
      </w:r>
    </w:p>
    <w:p w14:paraId="63700AF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таңба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өлшемі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- 12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pt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,</w:t>
      </w:r>
    </w:p>
    <w:p w14:paraId="5C62C52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өрістердің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өлшемдері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жоғарғы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- 2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төменгі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- 2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сол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- 3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оң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 см;</w:t>
      </w:r>
    </w:p>
    <w:p w14:paraId="543183C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абзацтың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шегінісі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- 1,25 см;</w:t>
      </w:r>
    </w:p>
    <w:p w14:paraId="0A99BF71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парақ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форматы - А4.</w:t>
      </w:r>
    </w:p>
    <w:p w14:paraId="47520A79" w14:textId="77777777" w:rsidR="00F727FD" w:rsidRDefault="008B0465">
      <w:pPr>
        <w:widowControl w:val="0"/>
        <w:spacing w:after="0" w:line="240" w:lineRule="auto"/>
        <w:ind w:firstLine="567"/>
        <w:jc w:val="both"/>
      </w:pPr>
      <w:proofErr w:type="spellStart"/>
      <w:r>
        <w:rPr>
          <w:rStyle w:val="fontstyle15"/>
          <w:rFonts w:ascii="Times New Roman" w:hAnsi="Times New Roman"/>
          <w:sz w:val="24"/>
          <w:szCs w:val="24"/>
        </w:rPr>
        <w:t>Мәтінді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кестелерді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және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суреттерді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ресімдеу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Мәтіндік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құжаттарға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қойылатын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жалпы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талаптар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» МЕМСТ 2.105-95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сәйкес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жүргізіледі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Жұмыс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көлемі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беттен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аспауы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тиіс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қосымшаларды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есепке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алмағанда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).</w:t>
      </w:r>
    </w:p>
    <w:p w14:paraId="3168952E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6.4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жұмыста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келесі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бөлімдер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көрсетілуі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керек</w:t>
      </w:r>
      <w:proofErr w:type="spellEnd"/>
      <w:r>
        <w:rPr>
          <w:rStyle w:val="fontstyle16"/>
        </w:rPr>
        <w:t>:</w:t>
      </w:r>
    </w:p>
    <w:p w14:paraId="142FDBA8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титулдық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парақ</w:t>
      </w:r>
      <w:proofErr w:type="spellEnd"/>
      <w:r>
        <w:rPr>
          <w:rStyle w:val="fontstyle16"/>
        </w:rPr>
        <w:t xml:space="preserve"> (</w:t>
      </w:r>
      <w:proofErr w:type="spellStart"/>
      <w:r>
        <w:rPr>
          <w:rStyle w:val="fontstyle16"/>
        </w:rPr>
        <w:t>жоғары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оқу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орнының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атауы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жобаның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атауы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жобаны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орындаушылар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жетекші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қала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жылы</w:t>
      </w:r>
      <w:proofErr w:type="spellEnd"/>
      <w:r>
        <w:rPr>
          <w:rStyle w:val="fontstyle16"/>
        </w:rPr>
        <w:t xml:space="preserve">) (В </w:t>
      </w:r>
      <w:proofErr w:type="spellStart"/>
      <w:r>
        <w:rPr>
          <w:rStyle w:val="fontstyle16"/>
        </w:rPr>
        <w:t>қосымшасында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келтірілген</w:t>
      </w:r>
      <w:proofErr w:type="spellEnd"/>
      <w:r>
        <w:rPr>
          <w:rStyle w:val="fontstyle16"/>
        </w:rPr>
        <w:t>);</w:t>
      </w:r>
    </w:p>
    <w:p w14:paraId="0B0A7C9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мазмұны</w:t>
      </w:r>
      <w:proofErr w:type="spellEnd"/>
      <w:r>
        <w:rPr>
          <w:rStyle w:val="fontstyle16"/>
        </w:rPr>
        <w:t>;</w:t>
      </w:r>
    </w:p>
    <w:p w14:paraId="2C5BA945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үш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тілдегі</w:t>
      </w:r>
      <w:proofErr w:type="spellEnd"/>
      <w:r>
        <w:rPr>
          <w:rStyle w:val="fontstyle16"/>
        </w:rPr>
        <w:t xml:space="preserve"> аннотация (</w:t>
      </w:r>
      <w:proofErr w:type="spellStart"/>
      <w:r>
        <w:rPr>
          <w:rStyle w:val="fontstyle16"/>
        </w:rPr>
        <w:t>тақырыптың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өзектілігі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зерттеу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нысаны</w:t>
      </w:r>
      <w:proofErr w:type="spellEnd"/>
      <w:r>
        <w:rPr>
          <w:rStyle w:val="fontstyle16"/>
        </w:rPr>
        <w:t xml:space="preserve"> мен </w:t>
      </w:r>
      <w:proofErr w:type="spellStart"/>
      <w:r>
        <w:rPr>
          <w:rStyle w:val="fontstyle16"/>
        </w:rPr>
        <w:t>пәні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жұмыстың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мақсаттары</w:t>
      </w:r>
      <w:proofErr w:type="spellEnd"/>
      <w:r>
        <w:rPr>
          <w:rStyle w:val="fontstyle16"/>
        </w:rPr>
        <w:t xml:space="preserve"> мен </w:t>
      </w:r>
      <w:proofErr w:type="spellStart"/>
      <w:r>
        <w:rPr>
          <w:rStyle w:val="fontstyle16"/>
        </w:rPr>
        <w:t>міндеттері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зерттеу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әдістері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зерттеудің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негізгі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нәтижелері</w:t>
      </w:r>
      <w:proofErr w:type="spellEnd"/>
      <w:r>
        <w:rPr>
          <w:rStyle w:val="fontstyle16"/>
        </w:rPr>
        <w:t xml:space="preserve"> –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және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тәжірибелік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жаңалық</w:t>
      </w:r>
      <w:proofErr w:type="spellEnd"/>
      <w:r>
        <w:rPr>
          <w:rStyle w:val="fontstyle16"/>
        </w:rPr>
        <w:t>);</w:t>
      </w:r>
    </w:p>
    <w:p w14:paraId="537976C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кіріспе</w:t>
      </w:r>
      <w:proofErr w:type="spellEnd"/>
      <w:r>
        <w:rPr>
          <w:rStyle w:val="fontstyle16"/>
        </w:rPr>
        <w:t>;</w:t>
      </w:r>
    </w:p>
    <w:p w14:paraId="75CFCC9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негізгі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бөлімдер</w:t>
      </w:r>
      <w:proofErr w:type="spellEnd"/>
      <w:r>
        <w:rPr>
          <w:rStyle w:val="fontstyle16"/>
        </w:rPr>
        <w:t>;</w:t>
      </w:r>
    </w:p>
    <w:p w14:paraId="3FE9DF68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қорытынды</w:t>
      </w:r>
      <w:proofErr w:type="spellEnd"/>
      <w:r>
        <w:rPr>
          <w:rStyle w:val="fontstyle16"/>
        </w:rPr>
        <w:t>;</w:t>
      </w:r>
    </w:p>
    <w:p w14:paraId="0A2C6523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пайдаланылған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әдебиеттер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тізімі</w:t>
      </w:r>
      <w:proofErr w:type="spellEnd"/>
      <w:r>
        <w:rPr>
          <w:rStyle w:val="fontstyle16"/>
        </w:rPr>
        <w:t>;</w:t>
      </w:r>
    </w:p>
    <w:p w14:paraId="6430A6B6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қосымша</w:t>
      </w:r>
      <w:proofErr w:type="spellEnd"/>
      <w:r>
        <w:rPr>
          <w:rStyle w:val="fontstyle16"/>
        </w:rPr>
        <w:t>.</w:t>
      </w:r>
    </w:p>
    <w:p w14:paraId="39787A65" w14:textId="71D7E3E4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t>6.</w:t>
      </w:r>
      <w:r w:rsidR="004D21DD">
        <w:t>5</w:t>
      </w:r>
      <w:r>
        <w:t xml:space="preserve"> </w:t>
      </w:r>
      <w:proofErr w:type="spellStart"/>
      <w:r w:rsidRPr="00EE6C60">
        <w:rPr>
          <w:rStyle w:val="a3"/>
          <w:color w:val="000000"/>
          <w:u w:val="none"/>
        </w:rPr>
        <w:t>Конкурсты</w:t>
      </w:r>
      <w:r>
        <w:t>қ</w:t>
      </w:r>
      <w:proofErr w:type="spellEnd"/>
      <w:r>
        <w:t xml:space="preserve"> </w:t>
      </w:r>
      <w:proofErr w:type="spellStart"/>
      <w:r>
        <w:t>құжаттама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мекенжай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:</w:t>
      </w:r>
    </w:p>
    <w:p w14:paraId="0DFF89BD" w14:textId="6D5E26A3" w:rsidR="00475E5F" w:rsidRPr="004D21DD" w:rsidRDefault="008B0465" w:rsidP="00942ED2">
      <w:pPr>
        <w:pStyle w:val="style11"/>
        <w:spacing w:before="100" w:after="100"/>
        <w:ind w:right="57" w:firstLine="567"/>
        <w:jc w:val="both"/>
      </w:pPr>
      <w:r>
        <w:t xml:space="preserve">140008,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, Павлодар </w:t>
      </w:r>
      <w:proofErr w:type="spellStart"/>
      <w:r>
        <w:t>қаласы</w:t>
      </w:r>
      <w:proofErr w:type="spellEnd"/>
      <w:r>
        <w:t xml:space="preserve">, Ломов </w:t>
      </w:r>
      <w:proofErr w:type="spellStart"/>
      <w:r>
        <w:t>көшесі</w:t>
      </w:r>
      <w:proofErr w:type="spellEnd"/>
      <w:r>
        <w:t xml:space="preserve">, 64, </w:t>
      </w:r>
      <w:proofErr w:type="spellStart"/>
      <w:r>
        <w:t>Торайғыров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«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» </w:t>
      </w:r>
      <w:proofErr w:type="spellStart"/>
      <w:r>
        <w:t>кафедрасы</w:t>
      </w:r>
      <w:proofErr w:type="spellEnd"/>
      <w:r>
        <w:t xml:space="preserve">, 519-кабинет </w:t>
      </w:r>
      <w:proofErr w:type="spellStart"/>
      <w:r>
        <w:t>немесе</w:t>
      </w:r>
      <w:proofErr w:type="spellEnd"/>
      <w:r>
        <w:t xml:space="preserve"> </w:t>
      </w:r>
      <w:r>
        <w:rPr>
          <w:lang w:val="en-US"/>
        </w:rPr>
        <w:t>E</w:t>
      </w:r>
      <w:r w:rsidRPr="004D21DD">
        <w:t>-</w:t>
      </w:r>
      <w:r>
        <w:rPr>
          <w:lang w:val="en-US"/>
        </w:rPr>
        <w:t>mail</w:t>
      </w:r>
      <w:r w:rsidRPr="004D21DD">
        <w:t>:</w:t>
      </w:r>
      <w:r w:rsidR="00475E5F" w:rsidRPr="004D21DD">
        <w:t xml:space="preserve"> </w:t>
      </w:r>
      <w:hyperlink r:id="rId9" w:history="1">
        <w:r w:rsidR="00475E5F" w:rsidRPr="00D518AB">
          <w:rPr>
            <w:rStyle w:val="a3"/>
            <w:lang w:val="en-US"/>
          </w:rPr>
          <w:t>konkurs</w:t>
        </w:r>
        <w:r w:rsidR="00475E5F" w:rsidRPr="004D21DD">
          <w:rPr>
            <w:rStyle w:val="a3"/>
          </w:rPr>
          <w:t>_</w:t>
        </w:r>
        <w:r w:rsidR="00475E5F" w:rsidRPr="00D518AB">
          <w:rPr>
            <w:rStyle w:val="a3"/>
            <w:lang w:val="en-US"/>
          </w:rPr>
          <w:t>fef</w:t>
        </w:r>
        <w:r w:rsidR="00475E5F" w:rsidRPr="004D21DD">
          <w:rPr>
            <w:rStyle w:val="a3"/>
          </w:rPr>
          <w:t>-</w:t>
        </w:r>
        <w:r w:rsidR="00475E5F" w:rsidRPr="00D518AB">
          <w:rPr>
            <w:rStyle w:val="a3"/>
            <w:lang w:val="en-US"/>
          </w:rPr>
          <w:t>fin</w:t>
        </w:r>
        <w:r w:rsidR="00475E5F" w:rsidRPr="004D21DD">
          <w:rPr>
            <w:rStyle w:val="a3"/>
          </w:rPr>
          <w:t>_</w:t>
        </w:r>
        <w:r w:rsidR="00475E5F" w:rsidRPr="00D518AB">
          <w:rPr>
            <w:rStyle w:val="a3"/>
            <w:lang w:val="en-US"/>
          </w:rPr>
          <w:t>psu</w:t>
        </w:r>
        <w:r w:rsidR="00475E5F" w:rsidRPr="004D21DD">
          <w:rPr>
            <w:rStyle w:val="a3"/>
          </w:rPr>
          <w:t>@</w:t>
        </w:r>
        <w:r w:rsidR="00475E5F" w:rsidRPr="00D518AB">
          <w:rPr>
            <w:rStyle w:val="a3"/>
            <w:lang w:val="en-US"/>
          </w:rPr>
          <w:t>mail</w:t>
        </w:r>
        <w:r w:rsidR="00475E5F" w:rsidRPr="004D21DD">
          <w:rPr>
            <w:rStyle w:val="a3"/>
          </w:rPr>
          <w:t>.</w:t>
        </w:r>
        <w:proofErr w:type="spellStart"/>
        <w:r w:rsidR="00475E5F" w:rsidRPr="00D518AB">
          <w:rPr>
            <w:rStyle w:val="a3"/>
            <w:lang w:val="en-US"/>
          </w:rPr>
          <w:t>ru</w:t>
        </w:r>
        <w:proofErr w:type="spellEnd"/>
      </w:hyperlink>
    </w:p>
    <w:p w14:paraId="4BD9CB0B" w14:textId="77777777" w:rsidR="00F727FD" w:rsidRPr="004D21DD" w:rsidRDefault="00126E46">
      <w:pPr>
        <w:pStyle w:val="style11"/>
        <w:widowControl w:val="0"/>
        <w:spacing w:before="0" w:after="0"/>
        <w:ind w:right="57" w:firstLine="567"/>
        <w:jc w:val="both"/>
      </w:pPr>
      <w:hyperlink r:id="rId10" w:history="1"/>
    </w:p>
    <w:p w14:paraId="7D4F4DF8" w14:textId="77777777" w:rsidR="00F727FD" w:rsidRPr="00E87CB4" w:rsidRDefault="00126E46">
      <w:pPr>
        <w:pStyle w:val="style11"/>
        <w:widowControl w:val="0"/>
        <w:spacing w:before="0" w:after="0"/>
        <w:ind w:left="360" w:right="57"/>
        <w:jc w:val="center"/>
      </w:pPr>
      <w:hyperlink r:id="rId11" w:history="1">
        <w:r w:rsidR="008B0465" w:rsidRPr="00475E5F">
          <w:rPr>
            <w:rStyle w:val="a3"/>
            <w:lang w:val="en-US"/>
          </w:rPr>
          <w:t> </w:t>
        </w:r>
      </w:hyperlink>
      <w:r w:rsidR="008B0465" w:rsidRPr="00E87CB4">
        <w:t xml:space="preserve">7. </w:t>
      </w:r>
      <w:r w:rsidR="008B0465">
        <w:t>БАЙҚАУДЫ</w:t>
      </w:r>
      <w:r w:rsidR="008B0465" w:rsidRPr="00E87CB4">
        <w:t xml:space="preserve"> </w:t>
      </w:r>
      <w:r w:rsidR="008B0465">
        <w:t>ҚАРЖЫЛАНДЫРУ</w:t>
      </w:r>
    </w:p>
    <w:p w14:paraId="666F0F4A" w14:textId="77777777" w:rsidR="00F727FD" w:rsidRPr="00E87CB4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4DAA6ED0" w14:textId="024E8530" w:rsidR="00F727FD" w:rsidRPr="00E87CB4" w:rsidRDefault="008B0465" w:rsidP="00A3308D">
      <w:pPr>
        <w:pStyle w:val="style11"/>
        <w:widowControl w:val="0"/>
        <w:spacing w:before="0" w:after="0"/>
        <w:ind w:right="57" w:firstLine="360"/>
        <w:jc w:val="both"/>
      </w:pPr>
      <w:r w:rsidRPr="00E87CB4">
        <w:t xml:space="preserve">7.1 </w:t>
      </w:r>
      <w:proofErr w:type="spellStart"/>
      <w:r>
        <w:t>Конкурстық</w:t>
      </w:r>
      <w:proofErr w:type="spellEnd"/>
      <w:r w:rsidRPr="00E87CB4">
        <w:t xml:space="preserve"> </w:t>
      </w:r>
      <w:proofErr w:type="spellStart"/>
      <w:r>
        <w:t>құжаттаманы</w:t>
      </w:r>
      <w:proofErr w:type="spellEnd"/>
      <w:r w:rsidRPr="00E87CB4">
        <w:t xml:space="preserve"> </w:t>
      </w:r>
      <w:proofErr w:type="spellStart"/>
      <w:r>
        <w:t>дайындау</w:t>
      </w:r>
      <w:proofErr w:type="spellEnd"/>
      <w:r w:rsidRPr="00E87CB4">
        <w:t xml:space="preserve"> </w:t>
      </w:r>
      <w:proofErr w:type="spellStart"/>
      <w:r>
        <w:t>жөніндегі</w:t>
      </w:r>
      <w:proofErr w:type="spellEnd"/>
      <w:r w:rsidRPr="00E87CB4">
        <w:t xml:space="preserve"> </w:t>
      </w:r>
      <w:proofErr w:type="spellStart"/>
      <w:r>
        <w:t>барлық</w:t>
      </w:r>
      <w:proofErr w:type="spellEnd"/>
      <w:r w:rsidRPr="00E87CB4">
        <w:t xml:space="preserve"> </w:t>
      </w:r>
      <w:proofErr w:type="spellStart"/>
      <w:r>
        <w:t>ұйымдастыру</w:t>
      </w:r>
      <w:proofErr w:type="spellEnd"/>
      <w:r w:rsidRPr="00E87CB4">
        <w:t xml:space="preserve"> </w:t>
      </w:r>
      <w:proofErr w:type="spellStart"/>
      <w:r>
        <w:t>шығыстары</w:t>
      </w:r>
      <w:proofErr w:type="spellEnd"/>
      <w:r w:rsidRPr="00E87CB4">
        <w:t xml:space="preserve"> </w:t>
      </w:r>
      <w:proofErr w:type="spellStart"/>
      <w:r>
        <w:t>байқ</w:t>
      </w:r>
      <w:proofErr w:type="gramStart"/>
      <w:r>
        <w:t>ау</w:t>
      </w:r>
      <w:proofErr w:type="gramEnd"/>
      <w:r>
        <w:t>ға</w:t>
      </w:r>
      <w:proofErr w:type="spellEnd"/>
      <w:r w:rsidRPr="00E87CB4">
        <w:t xml:space="preserve"> </w:t>
      </w:r>
      <w:proofErr w:type="spellStart"/>
      <w:r>
        <w:t>қатысушылар</w:t>
      </w:r>
      <w:proofErr w:type="spellEnd"/>
      <w:r w:rsidRPr="00E87CB4">
        <w:t xml:space="preserve"> </w:t>
      </w:r>
      <w:proofErr w:type="spellStart"/>
      <w:r>
        <w:t>тарапынан</w:t>
      </w:r>
      <w:proofErr w:type="spellEnd"/>
      <w:r w:rsidRPr="00E87CB4">
        <w:t xml:space="preserve"> </w:t>
      </w:r>
      <w:proofErr w:type="spellStart"/>
      <w:r>
        <w:t>қаржыландырылады</w:t>
      </w:r>
      <w:proofErr w:type="spellEnd"/>
      <w:r w:rsidRPr="00E87CB4">
        <w:t>;</w:t>
      </w:r>
    </w:p>
    <w:p w14:paraId="1E69EEBE" w14:textId="77777777" w:rsidR="00F727FD" w:rsidRPr="006806FE" w:rsidRDefault="008B0465" w:rsidP="00A3308D">
      <w:pPr>
        <w:pStyle w:val="style11"/>
        <w:widowControl w:val="0"/>
        <w:spacing w:before="0" w:after="0"/>
        <w:ind w:right="57" w:firstLine="360"/>
        <w:jc w:val="both"/>
      </w:pPr>
      <w:r w:rsidRPr="006806FE">
        <w:t xml:space="preserve">7.2 </w:t>
      </w:r>
      <w:proofErr w:type="spellStart"/>
      <w:r>
        <w:t>Барлық</w:t>
      </w:r>
      <w:proofErr w:type="spellEnd"/>
      <w:r w:rsidRPr="006806FE">
        <w:t xml:space="preserve"> </w:t>
      </w:r>
      <w:proofErr w:type="spellStart"/>
      <w:r>
        <w:t>ұйымдастыру</w:t>
      </w:r>
      <w:proofErr w:type="spellEnd"/>
      <w:r w:rsidRPr="006806FE">
        <w:t xml:space="preserve"> </w:t>
      </w:r>
      <w:proofErr w:type="spellStart"/>
      <w:r>
        <w:t>шығыстарын</w:t>
      </w:r>
      <w:proofErr w:type="spellEnd"/>
      <w:r w:rsidRPr="006806FE">
        <w:t xml:space="preserve"> (</w:t>
      </w:r>
      <w:proofErr w:type="spellStart"/>
      <w:r>
        <w:t>дипломдар</w:t>
      </w:r>
      <w:proofErr w:type="spellEnd"/>
      <w:r w:rsidRPr="006806FE">
        <w:t xml:space="preserve">, </w:t>
      </w:r>
      <w:proofErr w:type="spellStart"/>
      <w:r>
        <w:t>грамоталар</w:t>
      </w:r>
      <w:proofErr w:type="spellEnd"/>
      <w:r w:rsidRPr="006806FE">
        <w:t xml:space="preserve"> </w:t>
      </w:r>
      <w:proofErr w:type="spellStart"/>
      <w:r>
        <w:t>дайындау</w:t>
      </w:r>
      <w:proofErr w:type="spellEnd"/>
      <w:r w:rsidRPr="006806FE">
        <w:t xml:space="preserve">, </w:t>
      </w:r>
      <w:proofErr w:type="spellStart"/>
      <w:r>
        <w:t>кеңсе</w:t>
      </w:r>
      <w:proofErr w:type="spellEnd"/>
      <w:r w:rsidRPr="006806FE">
        <w:t xml:space="preserve"> </w:t>
      </w:r>
      <w:proofErr w:type="spellStart"/>
      <w:r>
        <w:t>керек</w:t>
      </w:r>
      <w:r w:rsidRPr="006806FE">
        <w:t>-</w:t>
      </w:r>
      <w:r>
        <w:t>жарақтарына</w:t>
      </w:r>
      <w:proofErr w:type="spellEnd"/>
      <w:r w:rsidRPr="006806FE">
        <w:t xml:space="preserve"> </w:t>
      </w:r>
      <w:proofErr w:type="spellStart"/>
      <w:r>
        <w:t>арналған</w:t>
      </w:r>
      <w:proofErr w:type="spellEnd"/>
      <w:r w:rsidRPr="006806FE">
        <w:t xml:space="preserve"> </w:t>
      </w:r>
      <w:proofErr w:type="spellStart"/>
      <w:r>
        <w:t>шығыстар</w:t>
      </w:r>
      <w:proofErr w:type="spellEnd"/>
      <w:r w:rsidRPr="006806FE">
        <w:t xml:space="preserve">, </w:t>
      </w:r>
      <w:proofErr w:type="spellStart"/>
      <w:r>
        <w:t>өзге</w:t>
      </w:r>
      <w:proofErr w:type="spellEnd"/>
      <w:r w:rsidRPr="006806FE">
        <w:t xml:space="preserve"> </w:t>
      </w:r>
      <w:r>
        <w:t>де</w:t>
      </w:r>
      <w:r w:rsidRPr="006806FE">
        <w:t xml:space="preserve"> </w:t>
      </w:r>
      <w:proofErr w:type="spellStart"/>
      <w:r>
        <w:t>шығыстар</w:t>
      </w:r>
      <w:proofErr w:type="spellEnd"/>
      <w:r w:rsidRPr="006806FE">
        <w:t xml:space="preserve">) </w:t>
      </w:r>
      <w:proofErr w:type="spellStart"/>
      <w:r>
        <w:t>Торайғыров</w:t>
      </w:r>
      <w:proofErr w:type="spellEnd"/>
      <w:r w:rsidRPr="006806FE">
        <w:t xml:space="preserve"> </w:t>
      </w:r>
      <w:proofErr w:type="spellStart"/>
      <w:r>
        <w:t>университеті</w:t>
      </w:r>
      <w:proofErr w:type="spellEnd"/>
      <w:r w:rsidRPr="006806FE">
        <w:t xml:space="preserve"> </w:t>
      </w:r>
      <w:proofErr w:type="spellStart"/>
      <w:r>
        <w:t>қаржыландырады</w:t>
      </w:r>
      <w:proofErr w:type="spellEnd"/>
      <w:r w:rsidRPr="006806FE">
        <w:t>.</w:t>
      </w:r>
    </w:p>
    <w:p w14:paraId="60F8A5F2" w14:textId="77777777" w:rsidR="00F727FD" w:rsidRPr="006806FE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3E031439" w14:textId="77777777" w:rsidR="00F727FD" w:rsidRPr="006806FE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172BAA59" w14:textId="77777777" w:rsidR="00F727FD" w:rsidRPr="001F2967" w:rsidRDefault="008B0465">
      <w:pPr>
        <w:pageBreakBefore/>
        <w:spacing w:after="0" w:line="240" w:lineRule="auto"/>
        <w:jc w:val="center"/>
        <w:rPr>
          <w:lang w:val="en-US"/>
        </w:rPr>
      </w:pPr>
      <w:r>
        <w:rPr>
          <w:rStyle w:val="fontstyle01"/>
          <w:u w:val="single"/>
        </w:rPr>
        <w:lastRenderedPageBreak/>
        <w:t>А</w:t>
      </w:r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қосымшасы</w:t>
      </w:r>
      <w:proofErr w:type="spellEnd"/>
    </w:p>
    <w:p w14:paraId="0132D16E" w14:textId="77777777" w:rsidR="00F727FD" w:rsidRPr="001F2967" w:rsidRDefault="008B0465">
      <w:pPr>
        <w:spacing w:after="0" w:line="240" w:lineRule="auto"/>
        <w:jc w:val="center"/>
        <w:rPr>
          <w:lang w:val="en-US"/>
        </w:rPr>
      </w:pPr>
      <w:r w:rsidRPr="001F2967">
        <w:rPr>
          <w:rStyle w:val="fontstyle01"/>
          <w:u w:val="single"/>
          <w:lang w:val="en-US"/>
        </w:rPr>
        <w:t>(</w:t>
      </w:r>
      <w:proofErr w:type="spellStart"/>
      <w:proofErr w:type="gramStart"/>
      <w:r>
        <w:rPr>
          <w:rStyle w:val="fontstyle01"/>
          <w:u w:val="single"/>
        </w:rPr>
        <w:t>міндетті</w:t>
      </w:r>
      <w:proofErr w:type="spellEnd"/>
      <w:proofErr w:type="gramEnd"/>
      <w:r w:rsidRPr="001F2967">
        <w:rPr>
          <w:rStyle w:val="fontstyle01"/>
          <w:u w:val="single"/>
          <w:lang w:val="en-US"/>
        </w:rPr>
        <w:t>)</w:t>
      </w:r>
    </w:p>
    <w:p w14:paraId="15992C2D" w14:textId="77777777" w:rsidR="00F727FD" w:rsidRPr="001F2967" w:rsidRDefault="008B0465">
      <w:pPr>
        <w:spacing w:after="0" w:line="240" w:lineRule="auto"/>
        <w:jc w:val="center"/>
        <w:rPr>
          <w:lang w:val="en-US"/>
        </w:rPr>
      </w:pPr>
      <w:proofErr w:type="spellStart"/>
      <w:proofErr w:type="gramStart"/>
      <w:r>
        <w:rPr>
          <w:rStyle w:val="fontstyle01"/>
          <w:u w:val="single"/>
        </w:rPr>
        <w:t>Конкурс</w:t>
      </w:r>
      <w:proofErr w:type="gramEnd"/>
      <w:r>
        <w:rPr>
          <w:rStyle w:val="fontstyle01"/>
          <w:u w:val="single"/>
        </w:rPr>
        <w:t>қа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қатысуға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өтінімнің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нысаны</w:t>
      </w:r>
      <w:proofErr w:type="spellEnd"/>
      <w:r>
        <w:fldChar w:fldCharType="begin"/>
      </w:r>
      <w:r w:rsidRPr="001F2967">
        <w:rPr>
          <w:lang w:val="en-US"/>
        </w:rPr>
        <w:instrText>HYPERLINK "mailto:konkurs_nauka_psu@mail.ru"</w:instrText>
      </w:r>
      <w:r>
        <w:fldChar w:fldCharType="separate"/>
      </w:r>
      <w:r w:rsidRPr="001F2967">
        <w:rPr>
          <w:rStyle w:val="a3"/>
          <w:color w:val="000000"/>
          <w:lang w:val="en-US"/>
        </w:rPr>
        <w:br/>
      </w:r>
      <w:r>
        <w:rPr>
          <w:rStyle w:val="a3"/>
          <w:color w:val="000000"/>
        </w:rPr>
        <w:fldChar w:fldCharType="end"/>
      </w:r>
    </w:p>
    <w:p w14:paraId="30406B34" w14:textId="77777777" w:rsidR="00F727FD" w:rsidRPr="001F2967" w:rsidRDefault="00126E46">
      <w:pPr>
        <w:widowControl w:val="0"/>
        <w:spacing w:after="0" w:line="240" w:lineRule="auto"/>
        <w:jc w:val="center"/>
        <w:rPr>
          <w:color w:val="000000"/>
          <w:lang w:val="en-US"/>
        </w:rPr>
      </w:pPr>
      <w:hyperlink r:id="rId12" w:history="1"/>
    </w:p>
    <w:p w14:paraId="325D795A" w14:textId="77777777" w:rsidR="00F727FD" w:rsidRPr="001F2967" w:rsidRDefault="00126E46">
      <w:pPr>
        <w:widowControl w:val="0"/>
        <w:spacing w:after="0" w:line="240" w:lineRule="auto"/>
        <w:jc w:val="center"/>
        <w:rPr>
          <w:lang w:val="en-US"/>
        </w:rPr>
      </w:pPr>
      <w:hyperlink r:id="rId13" w:history="1"/>
      <w:r w:rsidR="008B0465">
        <w:rPr>
          <w:rFonts w:ascii="Times New Roman" w:hAnsi="Times New Roman"/>
          <w:b/>
          <w:sz w:val="24"/>
          <w:szCs w:val="24"/>
        </w:rPr>
        <w:t>ӨТІНІМ</w:t>
      </w:r>
    </w:p>
    <w:p w14:paraId="47055084" w14:textId="77777777" w:rsidR="00F727FD" w:rsidRPr="001F2967" w:rsidRDefault="008B0465">
      <w:pPr>
        <w:widowControl w:val="0"/>
        <w:spacing w:after="0" w:line="240" w:lineRule="auto"/>
        <w:jc w:val="center"/>
        <w:rPr>
          <w:lang w:val="en-US"/>
        </w:rPr>
      </w:pPr>
      <w:r w:rsidRPr="001F2967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</w:rPr>
        <w:t>Экономика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басқару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қаржы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қазіргі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заманғы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сын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қатерлер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жағдайында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перспективалық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бағыттар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бәсекелестік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даму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</w:p>
    <w:p w14:paraId="31EEBFD8" w14:textId="77777777" w:rsidR="00F727FD" w:rsidRPr="001F2967" w:rsidRDefault="008B0465">
      <w:pPr>
        <w:widowControl w:val="0"/>
        <w:spacing w:after="0" w:line="240" w:lineRule="auto"/>
        <w:jc w:val="center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тақырыбында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экономикалық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мамандықтар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студенттік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ғылыми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жұмыстардың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халықаралық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байқауына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қатысуға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2F428235" w14:textId="77777777" w:rsidR="00F727FD" w:rsidRPr="001F2967" w:rsidRDefault="00126E4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hyperlink r:id="rId14" w:history="1"/>
    </w:p>
    <w:p w14:paraId="258A02B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41"/>
          <w:u w:val="single"/>
        </w:rPr>
        <w:t>Мен</w:t>
      </w:r>
      <w:r w:rsidRPr="001F2967">
        <w:rPr>
          <w:rStyle w:val="fontstyle41"/>
          <w:u w:val="single"/>
          <w:lang w:val="en-US"/>
        </w:rPr>
        <w:t xml:space="preserve"> (</w:t>
      </w:r>
      <w:proofErr w:type="spellStart"/>
      <w:r>
        <w:rPr>
          <w:rStyle w:val="fontstyle41"/>
          <w:u w:val="single"/>
        </w:rPr>
        <w:t>Біз</w:t>
      </w:r>
      <w:proofErr w:type="spellEnd"/>
      <w:r w:rsidRPr="001F2967">
        <w:rPr>
          <w:rStyle w:val="fontstyle41"/>
          <w:u w:val="single"/>
          <w:lang w:val="en-US"/>
        </w:rPr>
        <w:t xml:space="preserve">), </w:t>
      </w:r>
      <w:proofErr w:type="spellStart"/>
      <w:r>
        <w:rPr>
          <w:rStyle w:val="fontstyle41"/>
          <w:u w:val="single"/>
        </w:rPr>
        <w:t>төменде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қол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қойған</w:t>
      </w:r>
      <w:proofErr w:type="spellEnd"/>
      <w:r w:rsidRPr="001F2967">
        <w:rPr>
          <w:rStyle w:val="fontstyle41"/>
          <w:u w:val="single"/>
          <w:lang w:val="en-US"/>
        </w:rPr>
        <w:t xml:space="preserve"> «</w:t>
      </w:r>
      <w:r>
        <w:rPr>
          <w:rStyle w:val="fontstyle41"/>
          <w:u w:val="single"/>
        </w:rPr>
        <w:t>Экономика</w:t>
      </w:r>
      <w:r w:rsidRPr="001F2967">
        <w:rPr>
          <w:rStyle w:val="fontstyle41"/>
          <w:u w:val="single"/>
          <w:lang w:val="en-US"/>
        </w:rPr>
        <w:t xml:space="preserve">, </w:t>
      </w:r>
      <w:proofErr w:type="spellStart"/>
      <w:r>
        <w:rPr>
          <w:rStyle w:val="fontstyle41"/>
          <w:u w:val="single"/>
        </w:rPr>
        <w:t>басқару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және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қаржы</w:t>
      </w:r>
      <w:proofErr w:type="spellEnd"/>
      <w:r w:rsidRPr="001F2967">
        <w:rPr>
          <w:rStyle w:val="fontstyle41"/>
          <w:u w:val="single"/>
          <w:lang w:val="en-US"/>
        </w:rPr>
        <w:t xml:space="preserve">: </w:t>
      </w:r>
      <w:proofErr w:type="spellStart"/>
      <w:r>
        <w:rPr>
          <w:rStyle w:val="fontstyle41"/>
          <w:u w:val="single"/>
        </w:rPr>
        <w:t>қазіргі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заманғы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сы</w:t>
      </w:r>
      <w:proofErr w:type="gramStart"/>
      <w:r>
        <w:rPr>
          <w:rStyle w:val="fontstyle41"/>
          <w:u w:val="single"/>
        </w:rPr>
        <w:t>н</w:t>
      </w:r>
      <w:r w:rsidRPr="001F2967">
        <w:rPr>
          <w:rStyle w:val="fontstyle41"/>
          <w:u w:val="single"/>
          <w:lang w:val="en-US"/>
        </w:rPr>
        <w:t>-</w:t>
      </w:r>
      <w:proofErr w:type="spellStart"/>
      <w:proofErr w:type="gramEnd"/>
      <w:r>
        <w:rPr>
          <w:rStyle w:val="fontstyle41"/>
          <w:u w:val="single"/>
        </w:rPr>
        <w:t>қатерлер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жағдайында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перспективалық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бағыттар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және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бәсекелестік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даму</w:t>
      </w:r>
      <w:r w:rsidRPr="001F2967">
        <w:rPr>
          <w:rStyle w:val="fontstyle41"/>
          <w:u w:val="single"/>
          <w:lang w:val="en-US"/>
        </w:rPr>
        <w:t xml:space="preserve">» </w:t>
      </w:r>
      <w:proofErr w:type="spellStart"/>
      <w:r>
        <w:rPr>
          <w:rStyle w:val="fontstyle41"/>
          <w:u w:val="single"/>
        </w:rPr>
        <w:t>тақырыбында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экономикалық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мамандықтар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бойынша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студенттік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ғылыми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жұмыстардың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халықаралық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конкурсы</w:t>
      </w:r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туралы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ережемен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танысқан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мені</w:t>
      </w:r>
      <w:proofErr w:type="spellEnd"/>
      <w:r w:rsidRPr="001F2967">
        <w:rPr>
          <w:rStyle w:val="fontstyle41"/>
          <w:u w:val="single"/>
          <w:lang w:val="en-US"/>
        </w:rPr>
        <w:t xml:space="preserve"> (</w:t>
      </w:r>
      <w:proofErr w:type="spellStart"/>
      <w:r>
        <w:rPr>
          <w:rStyle w:val="fontstyle41"/>
          <w:u w:val="single"/>
        </w:rPr>
        <w:t>бізді</w:t>
      </w:r>
      <w:proofErr w:type="spellEnd"/>
      <w:r w:rsidRPr="001F2967">
        <w:rPr>
          <w:rStyle w:val="fontstyle41"/>
          <w:u w:val="single"/>
          <w:lang w:val="en-US"/>
        </w:rPr>
        <w:t xml:space="preserve">) </w:t>
      </w:r>
      <w:proofErr w:type="spellStart"/>
      <w:r>
        <w:rPr>
          <w:rStyle w:val="fontstyle41"/>
          <w:u w:val="single"/>
        </w:rPr>
        <w:t>байқауға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қатысуға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жіберуді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сұраймын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  <w:lang w:val="kk-KZ"/>
        </w:rPr>
        <w:t>(-мыз)</w:t>
      </w:r>
      <w:proofErr w:type="gramStart"/>
      <w:r w:rsidRPr="001F2967">
        <w:rPr>
          <w:rStyle w:val="fontstyle41"/>
          <w:u w:val="single"/>
          <w:lang w:val="en-US"/>
        </w:rPr>
        <w:t>.</w:t>
      </w:r>
      <w:proofErr w:type="gram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Ө</w:t>
      </w:r>
      <w:proofErr w:type="gramStart"/>
      <w:r>
        <w:rPr>
          <w:rStyle w:val="fontstyle41"/>
          <w:u w:val="single"/>
        </w:rPr>
        <w:t>з</w:t>
      </w:r>
      <w:proofErr w:type="gramEnd"/>
      <w:r>
        <w:rPr>
          <w:rStyle w:val="fontstyle41"/>
          <w:u w:val="single"/>
        </w:rPr>
        <w:t>ім</w:t>
      </w:r>
      <w:proofErr w:type="spellEnd"/>
      <w:r>
        <w:rPr>
          <w:rStyle w:val="fontstyle41"/>
          <w:u w:val="single"/>
        </w:rPr>
        <w:t xml:space="preserve"> </w:t>
      </w:r>
      <w:proofErr w:type="spellStart"/>
      <w:r>
        <w:rPr>
          <w:rStyle w:val="fontstyle41"/>
          <w:u w:val="single"/>
        </w:rPr>
        <w:t>туралы</w:t>
      </w:r>
      <w:proofErr w:type="spellEnd"/>
      <w:r>
        <w:rPr>
          <w:rStyle w:val="fontstyle41"/>
          <w:u w:val="single"/>
        </w:rPr>
        <w:t xml:space="preserve"> </w:t>
      </w:r>
      <w:proofErr w:type="spellStart"/>
      <w:r>
        <w:rPr>
          <w:rStyle w:val="fontstyle41"/>
          <w:u w:val="single"/>
        </w:rPr>
        <w:t>мыналарды</w:t>
      </w:r>
      <w:proofErr w:type="spellEnd"/>
      <w:r>
        <w:rPr>
          <w:rStyle w:val="fontstyle41"/>
          <w:u w:val="single"/>
        </w:rPr>
        <w:t xml:space="preserve"> </w:t>
      </w:r>
      <w:proofErr w:type="spellStart"/>
      <w:r>
        <w:rPr>
          <w:rStyle w:val="fontstyle41"/>
          <w:u w:val="single"/>
        </w:rPr>
        <w:t>хабарлаймын</w:t>
      </w:r>
      <w:proofErr w:type="spellEnd"/>
      <w:r>
        <w:rPr>
          <w:rStyle w:val="fontstyle41"/>
          <w:u w:val="single"/>
        </w:rPr>
        <w:t>:</w:t>
      </w:r>
    </w:p>
    <w:p w14:paraId="3A963F88" w14:textId="77777777" w:rsidR="00F727FD" w:rsidRDefault="00126E46">
      <w:pPr>
        <w:widowControl w:val="0"/>
        <w:spacing w:after="0" w:line="240" w:lineRule="auto"/>
        <w:ind w:firstLine="567"/>
        <w:jc w:val="both"/>
      </w:pPr>
      <w:hyperlink r:id="rId15" w:history="1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670"/>
        <w:gridCol w:w="4114"/>
      </w:tblGrid>
      <w:tr w:rsidR="00F727FD" w14:paraId="7B67EF37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0838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0E94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337B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/>
          </w:p>
        </w:tc>
      </w:tr>
      <w:tr w:rsidR="00F727FD" w14:paraId="4A5DEC12" w14:textId="77777777">
        <w:trPr>
          <w:trHeight w:val="8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02A5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62EA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5EDC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/>
          </w:p>
        </w:tc>
      </w:tr>
      <w:tr w:rsidR="00F727FD" w14:paraId="3D97CC56" w14:textId="77777777">
        <w:trPr>
          <w:trHeight w:val="9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59B1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850A" w14:textId="77777777" w:rsidR="00F727FD" w:rsidRDefault="008B046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оқитын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8AC8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/>
          </w:p>
        </w:tc>
      </w:tr>
      <w:tr w:rsidR="00F727FD" w14:paraId="635F1599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C322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9231" w14:textId="77777777" w:rsidR="00F727FD" w:rsidRDefault="008B046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4D66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/>
          </w:p>
        </w:tc>
      </w:tr>
      <w:tr w:rsidR="00F727FD" w14:paraId="3F8C8CA9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CBA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C5DC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5E0B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/>
          </w:p>
        </w:tc>
      </w:tr>
      <w:tr w:rsidR="00F727FD" w14:paraId="1B86206E" w14:textId="77777777">
        <w:trPr>
          <w:trHeight w:val="1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FFDF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C4A3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жұмысты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авторлар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орындаса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1-5-тармақтарға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авторлар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64A6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7" w:history="1"/>
          </w:p>
        </w:tc>
      </w:tr>
      <w:tr w:rsidR="00F727FD" w14:paraId="28E403F1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D390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E63F" w14:textId="77777777" w:rsidR="00F727FD" w:rsidRDefault="00126E46">
            <w:pPr>
              <w:widowControl w:val="0"/>
              <w:spacing w:after="0" w:line="240" w:lineRule="auto"/>
              <w:jc w:val="both"/>
            </w:pPr>
            <w:hyperlink r:id="rId29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…</w:t>
              </w:r>
            </w:hyperlink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DBCD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/>
          </w:p>
        </w:tc>
      </w:tr>
      <w:tr w:rsidR="00F727FD" w14:paraId="77B0E85C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FE6E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9F8B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92AF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/>
          </w:p>
        </w:tc>
      </w:tr>
      <w:tr w:rsidR="00F727FD" w14:paraId="74BC2AC4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18BE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0CAA" w14:textId="77777777" w:rsidR="00F727FD" w:rsidRDefault="008B046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8EDB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/>
          </w:p>
        </w:tc>
      </w:tr>
      <w:tr w:rsidR="00F727FD" w14:paraId="4A5A8B68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EC8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48FB" w14:textId="77777777" w:rsidR="00F727FD" w:rsidRDefault="008B046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956E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/>
          </w:p>
        </w:tc>
      </w:tr>
      <w:tr w:rsidR="00F727FD" w14:paraId="577BC1F0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E4BC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AC82" w14:textId="77777777" w:rsidR="00F727FD" w:rsidRDefault="008B046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B125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/>
          </w:p>
        </w:tc>
      </w:tr>
      <w:tr w:rsidR="00F727FD" w14:paraId="675BA799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0ACD" w14:textId="77777777" w:rsidR="00F727FD" w:rsidRDefault="00126E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B0465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228E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Өтінімді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7163" w14:textId="77777777" w:rsidR="00F727FD" w:rsidRDefault="0012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/>
          </w:p>
        </w:tc>
      </w:tr>
    </w:tbl>
    <w:p w14:paraId="4239811B" w14:textId="77777777" w:rsidR="00F727FD" w:rsidRDefault="00126E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41" w:history="1"/>
    </w:p>
    <w:p w14:paraId="331AD18F" w14:textId="77777777" w:rsidR="00F727FD" w:rsidRDefault="00126E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2" w:history="1"/>
    </w:p>
    <w:p w14:paraId="26E6323E" w14:textId="77777777" w:rsidR="00F727FD" w:rsidRDefault="00126E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3" w:history="1"/>
    </w:p>
    <w:p w14:paraId="68223F73" w14:textId="77777777" w:rsidR="00F727FD" w:rsidRDefault="00126E46">
      <w:pPr>
        <w:pageBreakBefore/>
        <w:rPr>
          <w:rFonts w:ascii="Times New Roman" w:hAnsi="Times New Roman"/>
          <w:sz w:val="24"/>
          <w:szCs w:val="24"/>
        </w:rPr>
      </w:pPr>
      <w:hyperlink r:id="rId44" w:history="1"/>
    </w:p>
    <w:p w14:paraId="04E91132" w14:textId="77777777" w:rsidR="00F727FD" w:rsidRDefault="00126E46">
      <w:pPr>
        <w:widowControl w:val="0"/>
        <w:spacing w:after="0" w:line="240" w:lineRule="auto"/>
        <w:jc w:val="center"/>
      </w:pPr>
      <w:hyperlink r:id="rId45" w:history="1"/>
      <w:proofErr w:type="gramStart"/>
      <w:r w:rsidR="008B0465">
        <w:rPr>
          <w:rStyle w:val="fontstyle01"/>
          <w:u w:val="single"/>
        </w:rPr>
        <w:t>Б</w:t>
      </w:r>
      <w:proofErr w:type="gramEnd"/>
      <w:r w:rsidR="008B0465">
        <w:rPr>
          <w:rStyle w:val="fontstyle01"/>
          <w:u w:val="single"/>
        </w:rPr>
        <w:t xml:space="preserve"> </w:t>
      </w:r>
      <w:proofErr w:type="spellStart"/>
      <w:r w:rsidR="008B0465">
        <w:rPr>
          <w:rStyle w:val="fontstyle01"/>
          <w:u w:val="single"/>
        </w:rPr>
        <w:t>қосымшасы</w:t>
      </w:r>
      <w:proofErr w:type="spellEnd"/>
    </w:p>
    <w:p w14:paraId="7C456CA6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>(</w:t>
      </w:r>
      <w:proofErr w:type="spellStart"/>
      <w:r>
        <w:rPr>
          <w:rStyle w:val="fontstyle01"/>
          <w:u w:val="single"/>
        </w:rPr>
        <w:t>міндетті</w:t>
      </w:r>
      <w:proofErr w:type="spellEnd"/>
      <w:r>
        <w:rPr>
          <w:rStyle w:val="fontstyle01"/>
          <w:u w:val="single"/>
        </w:rPr>
        <w:t>)</w:t>
      </w:r>
    </w:p>
    <w:p w14:paraId="0E661312" w14:textId="77777777" w:rsidR="00F727FD" w:rsidRDefault="008B0465">
      <w:pPr>
        <w:widowControl w:val="0"/>
        <w:spacing w:after="0" w:line="240" w:lineRule="auto"/>
        <w:jc w:val="center"/>
      </w:pPr>
      <w:proofErr w:type="spellStart"/>
      <w:r>
        <w:rPr>
          <w:rStyle w:val="fontstyle01"/>
          <w:u w:val="single"/>
        </w:rPr>
        <w:t>Ғылыми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жетекшінің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пікірі</w:t>
      </w:r>
      <w:proofErr w:type="spellEnd"/>
    </w:p>
    <w:p w14:paraId="7CF64944" w14:textId="77777777" w:rsidR="00F727FD" w:rsidRDefault="00126E46">
      <w:pPr>
        <w:widowControl w:val="0"/>
        <w:spacing w:after="0" w:line="240" w:lineRule="auto"/>
        <w:jc w:val="center"/>
      </w:pPr>
      <w:hyperlink r:id="rId46" w:history="1"/>
    </w:p>
    <w:p w14:paraId="0F65AA98" w14:textId="77777777" w:rsidR="00F727FD" w:rsidRDefault="00126E46">
      <w:pPr>
        <w:widowControl w:val="0"/>
        <w:spacing w:after="0" w:line="240" w:lineRule="auto"/>
        <w:jc w:val="center"/>
      </w:pPr>
      <w:hyperlink r:id="rId47" w:history="1"/>
      <w:proofErr w:type="gramStart"/>
      <w:r w:rsidR="008B0465">
        <w:rPr>
          <w:rStyle w:val="fontstyle01"/>
        </w:rPr>
        <w:t>П</w:t>
      </w:r>
      <w:proofErr w:type="gramEnd"/>
      <w:r w:rsidR="008B0465">
        <w:rPr>
          <w:rStyle w:val="fontstyle01"/>
        </w:rPr>
        <w:t>ІКІР</w:t>
      </w:r>
    </w:p>
    <w:p w14:paraId="4A4E4A7B" w14:textId="77777777" w:rsidR="00F727FD" w:rsidRDefault="008B0465">
      <w:pPr>
        <w:spacing w:after="0" w:line="240" w:lineRule="auto"/>
        <w:jc w:val="center"/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Топ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студентінің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(-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терінің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білім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беру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бағдарламасының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(шифры,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) «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Тақырып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»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тақырыбында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ғылыми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жұмысқа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студенттің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(-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тердің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) Т.А.Ә</w:t>
      </w:r>
      <w:r>
        <w:rPr>
          <w:rStyle w:val="a4"/>
          <w:rFonts w:ascii="Times New Roman" w:hAnsi="Times New Roman"/>
          <w:b w:val="0"/>
          <w:sz w:val="24"/>
          <w:szCs w:val="24"/>
          <w:lang w:val="kk-KZ"/>
        </w:rPr>
        <w:t>)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14:paraId="388C328A" w14:textId="77777777" w:rsidR="00F727FD" w:rsidRDefault="00F727FD">
      <w:pPr>
        <w:spacing w:after="0" w:line="240" w:lineRule="auto"/>
        <w:jc w:val="center"/>
      </w:pPr>
    </w:p>
    <w:p w14:paraId="757BBA83" w14:textId="77777777" w:rsidR="00F727FD" w:rsidRDefault="00F727FD">
      <w:pPr>
        <w:spacing w:after="0" w:line="240" w:lineRule="auto"/>
        <w:jc w:val="center"/>
      </w:pPr>
    </w:p>
    <w:p w14:paraId="26AF2063" w14:textId="77777777" w:rsidR="00F727FD" w:rsidRDefault="008B0465">
      <w:pPr>
        <w:spacing w:after="0" w:line="240" w:lineRule="auto"/>
        <w:jc w:val="both"/>
      </w:pP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...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...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...</w:t>
      </w:r>
    </w:p>
    <w:p w14:paraId="277A45EA" w14:textId="77777777" w:rsidR="00F727FD" w:rsidRDefault="00126E46">
      <w:pPr>
        <w:spacing w:after="0" w:line="240" w:lineRule="auto"/>
        <w:ind w:firstLine="709"/>
        <w:jc w:val="both"/>
      </w:pPr>
      <w:hyperlink r:id="rId48" w:history="1"/>
    </w:p>
    <w:p w14:paraId="18D8F495" w14:textId="77777777" w:rsidR="00F727FD" w:rsidRDefault="00126E46">
      <w:pPr>
        <w:spacing w:after="0" w:line="240" w:lineRule="auto"/>
        <w:ind w:firstLine="709"/>
        <w:jc w:val="both"/>
      </w:pPr>
      <w:hyperlink r:id="rId49" w:history="1"/>
    </w:p>
    <w:p w14:paraId="562BB20C" w14:textId="77777777" w:rsidR="00F727FD" w:rsidRDefault="00126E46">
      <w:pPr>
        <w:spacing w:after="0" w:line="240" w:lineRule="auto"/>
        <w:ind w:firstLine="709"/>
        <w:jc w:val="both"/>
      </w:pPr>
      <w:hyperlink r:id="rId50" w:history="1"/>
    </w:p>
    <w:p w14:paraId="655A5FDB" w14:textId="77777777" w:rsidR="00F727FD" w:rsidRDefault="008B0465">
      <w:pPr>
        <w:spacing w:after="0" w:line="240" w:lineRule="auto"/>
        <w:ind w:firstLine="709"/>
        <w:jc w:val="both"/>
      </w:pP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Ғылыми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жетекші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Ғылыми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жетекшісінің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ТАӘ</w:t>
      </w:r>
    </w:p>
    <w:p w14:paraId="571C4B2B" w14:textId="77777777" w:rsidR="00F727FD" w:rsidRDefault="00126E46">
      <w:pPr>
        <w:widowControl w:val="0"/>
        <w:spacing w:after="0" w:line="240" w:lineRule="auto"/>
        <w:jc w:val="center"/>
      </w:pPr>
      <w:hyperlink r:id="rId51" w:history="1">
        <w:r w:rsidR="008B0465">
          <w:rPr>
            <w:rStyle w:val="a3"/>
            <w:color w:val="000000"/>
          </w:rPr>
          <w:br/>
        </w:r>
      </w:hyperlink>
    </w:p>
    <w:p w14:paraId="737C9F10" w14:textId="77777777" w:rsidR="00F727FD" w:rsidRDefault="00126E46">
      <w:pPr>
        <w:pageBreakBefore/>
        <w:rPr>
          <w:color w:val="000000"/>
        </w:rPr>
      </w:pPr>
      <w:hyperlink r:id="rId52" w:history="1"/>
    </w:p>
    <w:p w14:paraId="0EEF1EFA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 xml:space="preserve">В </w:t>
      </w:r>
      <w:proofErr w:type="spellStart"/>
      <w:r>
        <w:rPr>
          <w:rStyle w:val="fontstyle01"/>
          <w:u w:val="single"/>
        </w:rPr>
        <w:t>қосымшасы</w:t>
      </w:r>
      <w:proofErr w:type="spellEnd"/>
    </w:p>
    <w:p w14:paraId="06842189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>(</w:t>
      </w:r>
      <w:proofErr w:type="spellStart"/>
      <w:r>
        <w:rPr>
          <w:rStyle w:val="fontstyle01"/>
          <w:u w:val="single"/>
        </w:rPr>
        <w:t>міндетті</w:t>
      </w:r>
      <w:proofErr w:type="spellEnd"/>
      <w:r>
        <w:rPr>
          <w:rStyle w:val="fontstyle01"/>
          <w:u w:val="single"/>
        </w:rPr>
        <w:t>)</w:t>
      </w:r>
    </w:p>
    <w:p w14:paraId="1607278A" w14:textId="77777777" w:rsidR="00F727FD" w:rsidRDefault="008B0465">
      <w:pPr>
        <w:widowControl w:val="0"/>
        <w:spacing w:after="0" w:line="240" w:lineRule="auto"/>
        <w:jc w:val="center"/>
      </w:pPr>
      <w:proofErr w:type="spellStart"/>
      <w:r>
        <w:rPr>
          <w:rStyle w:val="fontstyle01"/>
          <w:u w:val="single"/>
        </w:rPr>
        <w:t>Ғылыми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жұмыстың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титулдық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парағының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нысаны</w:t>
      </w:r>
      <w:proofErr w:type="spellEnd"/>
    </w:p>
    <w:p w14:paraId="2B849766" w14:textId="77777777" w:rsidR="00F727FD" w:rsidRDefault="00126E46">
      <w:pPr>
        <w:widowControl w:val="0"/>
        <w:spacing w:after="0" w:line="240" w:lineRule="auto"/>
        <w:jc w:val="center"/>
      </w:pPr>
      <w:hyperlink r:id="rId53" w:history="1"/>
    </w:p>
    <w:p w14:paraId="18B0FBB9" w14:textId="77777777" w:rsidR="00F727FD" w:rsidRDefault="008B0465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6BB99B9" wp14:editId="56051F21">
                <wp:simplePos x="0" y="0"/>
                <wp:positionH relativeFrom="column">
                  <wp:posOffset>-302260</wp:posOffset>
                </wp:positionH>
                <wp:positionV relativeFrom="paragraph">
                  <wp:posOffset>194310</wp:posOffset>
                </wp:positionV>
                <wp:extent cx="6372860" cy="762825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860" cy="762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98AC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Қазақстан Республикасы Ғылым және жоғары білім министрлігі</w:t>
                            </w:r>
                          </w:p>
                          <w:p w14:paraId="2DBBEB0F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1D35597F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Торайғыров университеті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br/>
                            </w:r>
                          </w:p>
                          <w:p w14:paraId="22B715B6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  <w:t>"Қаржы және есеп" кафедрасы</w:t>
                            </w:r>
                          </w:p>
                          <w:p w14:paraId="64C89FE9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FABA1B4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6678474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C513EF6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53E96810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ҒЫЛЫМИ ЖҰМЫС</w:t>
                            </w:r>
                          </w:p>
                          <w:p w14:paraId="3C4A2207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030835D2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«________________________________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атауы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____________________________»</w:t>
                            </w:r>
                          </w:p>
                          <w:p w14:paraId="6D057382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052D213E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2F60F801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361705D9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2C481440" w14:textId="77777777" w:rsidR="00F727FD" w:rsidRDefault="008B046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Авторы: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  <w:t>___________________</w:t>
                            </w:r>
                          </w:p>
                          <w:p w14:paraId="643D9A7D" w14:textId="77777777" w:rsidR="00F727FD" w:rsidRDefault="008B046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(Аты-жөні,</w:t>
                            </w:r>
                          </w:p>
                          <w:p w14:paraId="2A5C92F1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топ нөмірі)</w:t>
                            </w:r>
                          </w:p>
                          <w:p w14:paraId="3C7DDFBF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43FD8511" w14:textId="77777777" w:rsidR="00F727FD" w:rsidRPr="00EE6C60" w:rsidRDefault="008B0465">
                            <w:pPr>
                              <w:spacing w:after="0" w:line="240" w:lineRule="auto"/>
                              <w:ind w:left="5664" w:firstLine="708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___________________</w:t>
                            </w:r>
                          </w:p>
                          <w:p w14:paraId="6FE6BF7B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>(Аты-жөні,</w:t>
                            </w:r>
                          </w:p>
                          <w:p w14:paraId="024CB784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топ нөмірі)</w:t>
                            </w:r>
                          </w:p>
                          <w:p w14:paraId="5428F0BC" w14:textId="77777777" w:rsidR="00F727FD" w:rsidRDefault="00F727FD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41A83577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Ғылыми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жетекші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  <w:t>___________________</w:t>
                            </w:r>
                          </w:p>
                          <w:p w14:paraId="6D17E68D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>(Аты-жөні, ғылыми немесе</w:t>
                            </w:r>
                          </w:p>
                          <w:p w14:paraId="48F4A4A3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                                                                                        академиялық дәрежесі, </w:t>
                            </w:r>
                          </w:p>
                          <w:p w14:paraId="6C5CCCF7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                                                                лауазымы)</w:t>
                            </w:r>
                          </w:p>
                          <w:p w14:paraId="3F301212" w14:textId="77777777" w:rsidR="00F727FD" w:rsidRDefault="00F727FD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2321D93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7A54C7F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B74718A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D3486F6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32A5E50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B70FFD4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913168B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C54CAFB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6BFBDC04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Павлодар 20__</w:t>
                            </w:r>
                          </w:p>
                          <w:p w14:paraId="383487AE" w14:textId="77777777" w:rsidR="00F727FD" w:rsidRDefault="00F727FD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BB99B9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23.8pt;margin-top:15.3pt;width:501.8pt;height:600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">
                <v:path arrowok="t"/>
                <v:textbox>
                  <w:txbxContent>
                    <w:p w14:paraId="522698AC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Қазақстан Республикасы Ғылым және жоғары білім министрлігі</w:t>
                      </w:r>
                    </w:p>
                    <w:p w14:paraId="2DBBEB0F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</w:pPr>
                    </w:p>
                    <w:p w14:paraId="1D35597F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Торайғыров университеті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br/>
                      </w:r>
                    </w:p>
                    <w:p w14:paraId="22B715B6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  <w:t>"Қаржы және есеп" кафедрасы</w:t>
                      </w:r>
                    </w:p>
                    <w:p w14:paraId="64C89FE9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FABA1B4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6678474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C513EF6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53E96810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ҒЫЛЫМИ ЖҰМЫС</w:t>
                      </w:r>
                    </w:p>
                    <w:p w14:paraId="3C4A2207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030835D2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«________________________________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атауы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____________________________»</w:t>
                      </w:r>
                    </w:p>
                    <w:p w14:paraId="6D057382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052D213E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2F60F801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361705D9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2C481440" w14:textId="77777777" w:rsidR="00F727FD" w:rsidRDefault="008B046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 xml:space="preserve">Авторы: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  <w:t>___________________</w:t>
                      </w:r>
                    </w:p>
                    <w:p w14:paraId="643D9A7D" w14:textId="77777777" w:rsidR="00F727FD" w:rsidRDefault="008B046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(Аты-жөні,</w:t>
                      </w:r>
                    </w:p>
                    <w:p w14:paraId="2A5C92F1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топ нөмірі)</w:t>
                      </w:r>
                    </w:p>
                    <w:p w14:paraId="3C7DDFBF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</w:pPr>
                    </w:p>
                    <w:p w14:paraId="43FD8511" w14:textId="77777777" w:rsidR="00F727FD" w:rsidRPr="00EE6C60" w:rsidRDefault="008B0465">
                      <w:pPr>
                        <w:spacing w:after="0" w:line="240" w:lineRule="auto"/>
                        <w:ind w:left="5664" w:firstLine="708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___________________</w:t>
                      </w:r>
                    </w:p>
                    <w:p w14:paraId="6FE6BF7B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>(Аты-жөні,</w:t>
                      </w:r>
                    </w:p>
                    <w:p w14:paraId="024CB784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топ нөмірі)</w:t>
                      </w:r>
                    </w:p>
                    <w:p w14:paraId="5428F0BC" w14:textId="77777777" w:rsidR="00F727FD" w:rsidRDefault="00F727FD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</w:pPr>
                    </w:p>
                    <w:p w14:paraId="41A83577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Ғылыми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жетекші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  <w:t>___________________</w:t>
                      </w:r>
                    </w:p>
                    <w:p w14:paraId="6D17E68D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>(Аты-жөні, ғылыми немесе</w:t>
                      </w:r>
                    </w:p>
                    <w:p w14:paraId="48F4A4A3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                                                                                        академиялық дәрежесі, </w:t>
                      </w:r>
                    </w:p>
                    <w:p w14:paraId="6C5CCCF7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                                                                лауазымы)</w:t>
                      </w:r>
                    </w:p>
                    <w:p w14:paraId="3F301212" w14:textId="77777777" w:rsidR="00F727FD" w:rsidRDefault="00F727FD">
                      <w:pPr>
                        <w:tabs>
                          <w:tab w:val="left" w:pos="4320"/>
                        </w:tabs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14:paraId="32321D93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47A54C7F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2B74718A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2D3486F6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532A5E50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1B70FFD4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5913168B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4C54CAFB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6BFBDC04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Павлодар 20__</w:t>
                      </w:r>
                    </w:p>
                    <w:p w14:paraId="383487AE" w14:textId="77777777" w:rsidR="00F727FD" w:rsidRDefault="00F727FD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4" w:history="1"/>
    </w:p>
    <w:sectPr w:rsidR="00F727FD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C750" w14:textId="77777777" w:rsidR="00126E46" w:rsidRDefault="00126E46" w:rsidP="008B0465">
      <w:pPr>
        <w:spacing w:after="0" w:line="240" w:lineRule="auto"/>
      </w:pPr>
      <w:r>
        <w:separator/>
      </w:r>
    </w:p>
  </w:endnote>
  <w:endnote w:type="continuationSeparator" w:id="0">
    <w:p w14:paraId="40D58251" w14:textId="77777777" w:rsidR="00126E46" w:rsidRDefault="00126E46" w:rsidP="008B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A4E8" w14:textId="77777777" w:rsidR="008B0465" w:rsidRDefault="008B04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C447" w14:textId="77777777" w:rsidR="008B0465" w:rsidRDefault="008B04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92C5" w14:textId="77777777" w:rsidR="008B0465" w:rsidRDefault="008B04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45F3F" w14:textId="77777777" w:rsidR="00126E46" w:rsidRDefault="00126E46" w:rsidP="008B0465">
      <w:pPr>
        <w:spacing w:after="0" w:line="240" w:lineRule="auto"/>
      </w:pPr>
      <w:r>
        <w:separator/>
      </w:r>
    </w:p>
  </w:footnote>
  <w:footnote w:type="continuationSeparator" w:id="0">
    <w:p w14:paraId="5CD0AFEE" w14:textId="77777777" w:rsidR="00126E46" w:rsidRDefault="00126E46" w:rsidP="008B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60F8" w14:textId="77777777" w:rsidR="008B0465" w:rsidRDefault="008B04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F9B0C" w14:textId="77777777" w:rsidR="008B0465" w:rsidRDefault="008B046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35D4D" w14:textId="77777777" w:rsidR="008B0465" w:rsidRDefault="008B046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5"/>
    <w:rsid w:val="00126E46"/>
    <w:rsid w:val="001F2967"/>
    <w:rsid w:val="00344B6D"/>
    <w:rsid w:val="00475E5F"/>
    <w:rsid w:val="004D21DD"/>
    <w:rsid w:val="006806FE"/>
    <w:rsid w:val="006A20DC"/>
    <w:rsid w:val="008B0465"/>
    <w:rsid w:val="00942ED2"/>
    <w:rsid w:val="00A3308D"/>
    <w:rsid w:val="00B743D5"/>
    <w:rsid w:val="00E87CB4"/>
    <w:rsid w:val="00EE6C60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8B5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2">
    <w:name w:val="Основной текст 2 Знак"/>
    <w:basedOn w:val="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fontstyle16">
    <w:name w:val="fontstyle16"/>
    <w:basedOn w:val="1"/>
  </w:style>
  <w:style w:type="character" w:customStyle="1" w:styleId="fontstyle15">
    <w:name w:val="fontstyle15"/>
    <w:basedOn w:val="1"/>
  </w:style>
  <w:style w:type="character" w:customStyle="1" w:styleId="a5">
    <w:name w:val="Текст выноски Знак"/>
    <w:basedOn w:val="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1"/>
    <w:rPr>
      <w:rFonts w:ascii="Times New Roman CYR" w:hAnsi="Times New Roman CYR" w:cs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12">
    <w:name w:val="Обычный (веб)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bCs/>
      <w:iCs/>
      <w:sz w:val="24"/>
      <w:szCs w:val="24"/>
    </w:rPr>
  </w:style>
  <w:style w:type="paragraph" w:customStyle="1" w:styleId="style11">
    <w:name w:val="style1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13">
    <w:name w:val="Обычная таблица1"/>
    <w:pPr>
      <w:suppressAutoHyphens/>
    </w:pPr>
    <w:rPr>
      <w:rFonts w:ascii="Cambria" w:eastAsia="Calibri" w:hAnsi="Cambria"/>
    </w:rPr>
  </w:style>
  <w:style w:type="paragraph" w:styleId="ae">
    <w:name w:val="header"/>
    <w:basedOn w:val="a"/>
    <w:link w:val="af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0465"/>
    <w:rPr>
      <w:rFonts w:ascii="Calibri" w:hAnsi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0465"/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2">
    <w:name w:val="Основной текст 2 Знак"/>
    <w:basedOn w:val="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fontstyle16">
    <w:name w:val="fontstyle16"/>
    <w:basedOn w:val="1"/>
  </w:style>
  <w:style w:type="character" w:customStyle="1" w:styleId="fontstyle15">
    <w:name w:val="fontstyle15"/>
    <w:basedOn w:val="1"/>
  </w:style>
  <w:style w:type="character" w:customStyle="1" w:styleId="a5">
    <w:name w:val="Текст выноски Знак"/>
    <w:basedOn w:val="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1"/>
    <w:rPr>
      <w:rFonts w:ascii="Times New Roman CYR" w:hAnsi="Times New Roman CYR" w:cs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12">
    <w:name w:val="Обычный (веб)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bCs/>
      <w:iCs/>
      <w:sz w:val="24"/>
      <w:szCs w:val="24"/>
    </w:rPr>
  </w:style>
  <w:style w:type="paragraph" w:customStyle="1" w:styleId="style11">
    <w:name w:val="style1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13">
    <w:name w:val="Обычная таблица1"/>
    <w:pPr>
      <w:suppressAutoHyphens/>
    </w:pPr>
    <w:rPr>
      <w:rFonts w:ascii="Cambria" w:eastAsia="Calibri" w:hAnsi="Cambria"/>
    </w:rPr>
  </w:style>
  <w:style w:type="paragraph" w:styleId="ae">
    <w:name w:val="header"/>
    <w:basedOn w:val="a"/>
    <w:link w:val="af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0465"/>
    <w:rPr>
      <w:rFonts w:ascii="Calibri" w:hAnsi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0465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kurs_nauka_psu@mail.ru" TargetMode="External"/><Relationship Id="rId18" Type="http://schemas.openxmlformats.org/officeDocument/2006/relationships/hyperlink" Target="mailto:konkurs_nauka_psu@mail.ru" TargetMode="External"/><Relationship Id="rId26" Type="http://schemas.openxmlformats.org/officeDocument/2006/relationships/hyperlink" Target="mailto:konkurs_nauka_psu@mail.ru" TargetMode="External"/><Relationship Id="rId39" Type="http://schemas.openxmlformats.org/officeDocument/2006/relationships/hyperlink" Target="mailto:konkurs_nauka_psu@mail.ru" TargetMode="External"/><Relationship Id="rId21" Type="http://schemas.openxmlformats.org/officeDocument/2006/relationships/hyperlink" Target="mailto:konkurs_nauka_psu@mail.ru" TargetMode="External"/><Relationship Id="rId34" Type="http://schemas.openxmlformats.org/officeDocument/2006/relationships/hyperlink" Target="mailto:konkurs_nauka_psu@mail.ru" TargetMode="External"/><Relationship Id="rId42" Type="http://schemas.openxmlformats.org/officeDocument/2006/relationships/hyperlink" Target="mailto:konkurs_nauka_psu@mail.ru" TargetMode="External"/><Relationship Id="rId47" Type="http://schemas.openxmlformats.org/officeDocument/2006/relationships/hyperlink" Target="mailto:konkurs_nauka_psu@mail.ru" TargetMode="External"/><Relationship Id="rId50" Type="http://schemas.openxmlformats.org/officeDocument/2006/relationships/hyperlink" Target="mailto:konkurs_nauka_psu@mail.ru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mailto:konkurs_nauka_psu@mail.ru" TargetMode="External"/><Relationship Id="rId20" Type="http://schemas.openxmlformats.org/officeDocument/2006/relationships/hyperlink" Target="mailto:konkurs_nauka_psu@mail.ru" TargetMode="External"/><Relationship Id="rId29" Type="http://schemas.openxmlformats.org/officeDocument/2006/relationships/hyperlink" Target="mailto:konkurs_nauka_psu@mail.ru" TargetMode="External"/><Relationship Id="rId41" Type="http://schemas.openxmlformats.org/officeDocument/2006/relationships/hyperlink" Target="mailto:konkurs_nauka_psu@mail.ru" TargetMode="External"/><Relationship Id="rId54" Type="http://schemas.openxmlformats.org/officeDocument/2006/relationships/hyperlink" Target="mailto:konkurs_nauka_psu@mail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nkurs_nauka_psu@mail.ru" TargetMode="External"/><Relationship Id="rId24" Type="http://schemas.openxmlformats.org/officeDocument/2006/relationships/hyperlink" Target="mailto:konkurs_nauka_psu@mail.ru" TargetMode="External"/><Relationship Id="rId32" Type="http://schemas.openxmlformats.org/officeDocument/2006/relationships/hyperlink" Target="mailto:konkurs_nauka_psu@mail.ru" TargetMode="External"/><Relationship Id="rId37" Type="http://schemas.openxmlformats.org/officeDocument/2006/relationships/hyperlink" Target="mailto:konkurs_nauka_psu@mail.ru" TargetMode="External"/><Relationship Id="rId40" Type="http://schemas.openxmlformats.org/officeDocument/2006/relationships/hyperlink" Target="mailto:konkurs_nauka_psu@mail.ru" TargetMode="External"/><Relationship Id="rId45" Type="http://schemas.openxmlformats.org/officeDocument/2006/relationships/hyperlink" Target="mailto:konkurs_nauka_psu@mail.ru" TargetMode="External"/><Relationship Id="rId53" Type="http://schemas.openxmlformats.org/officeDocument/2006/relationships/hyperlink" Target="mailto:konkurs_nauka_psu@mail.ru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konkurs_nauka_psu@mail.ru" TargetMode="External"/><Relationship Id="rId23" Type="http://schemas.openxmlformats.org/officeDocument/2006/relationships/hyperlink" Target="mailto:konkurs_nauka_psu@mail.ru" TargetMode="External"/><Relationship Id="rId28" Type="http://schemas.openxmlformats.org/officeDocument/2006/relationships/hyperlink" Target="mailto:konkurs_nauka_psu@mail.ru" TargetMode="External"/><Relationship Id="rId36" Type="http://schemas.openxmlformats.org/officeDocument/2006/relationships/hyperlink" Target="mailto:konkurs_nauka_psu@mail.ru" TargetMode="External"/><Relationship Id="rId49" Type="http://schemas.openxmlformats.org/officeDocument/2006/relationships/hyperlink" Target="mailto:konkurs_nauka_psu@mail.ru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mailto:konkurs_nauka_psu@mail.ru" TargetMode="External"/><Relationship Id="rId19" Type="http://schemas.openxmlformats.org/officeDocument/2006/relationships/hyperlink" Target="mailto:konkurs_nauka_psu@mail.ru" TargetMode="External"/><Relationship Id="rId31" Type="http://schemas.openxmlformats.org/officeDocument/2006/relationships/hyperlink" Target="mailto:konkurs_nauka_psu@mail.ru" TargetMode="External"/><Relationship Id="rId44" Type="http://schemas.openxmlformats.org/officeDocument/2006/relationships/hyperlink" Target="mailto:konkurs_nauka_psu@mail.ru" TargetMode="External"/><Relationship Id="rId52" Type="http://schemas.openxmlformats.org/officeDocument/2006/relationships/hyperlink" Target="mailto:konkurs_nauka_psu@mail.ru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onkurs_fef-fin_psu@mail.ru" TargetMode="External"/><Relationship Id="rId14" Type="http://schemas.openxmlformats.org/officeDocument/2006/relationships/hyperlink" Target="mailto:konkurs_nauka_psu@mail.ru" TargetMode="External"/><Relationship Id="rId22" Type="http://schemas.openxmlformats.org/officeDocument/2006/relationships/hyperlink" Target="mailto:konkurs_nauka_psu@mail.ru" TargetMode="External"/><Relationship Id="rId27" Type="http://schemas.openxmlformats.org/officeDocument/2006/relationships/hyperlink" Target="mailto:konkurs_nauka_psu@mail.ru" TargetMode="External"/><Relationship Id="rId30" Type="http://schemas.openxmlformats.org/officeDocument/2006/relationships/hyperlink" Target="mailto:konkurs_nauka_psu@mail.ru" TargetMode="External"/><Relationship Id="rId35" Type="http://schemas.openxmlformats.org/officeDocument/2006/relationships/hyperlink" Target="mailto:konkurs_nauka_psu@mail.ru" TargetMode="External"/><Relationship Id="rId43" Type="http://schemas.openxmlformats.org/officeDocument/2006/relationships/hyperlink" Target="mailto:konkurs_nauka_psu@mail.ru" TargetMode="External"/><Relationship Id="rId48" Type="http://schemas.openxmlformats.org/officeDocument/2006/relationships/hyperlink" Target="mailto:konkurs_nauka_psu@mail.ru" TargetMode="External"/><Relationship Id="rId56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mailto:konkurs_nauka_psu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onkurs_nauka_psu@mail.ru" TargetMode="External"/><Relationship Id="rId17" Type="http://schemas.openxmlformats.org/officeDocument/2006/relationships/hyperlink" Target="mailto:konkurs_nauka_psu@mail.ru" TargetMode="External"/><Relationship Id="rId25" Type="http://schemas.openxmlformats.org/officeDocument/2006/relationships/hyperlink" Target="mailto:konkurs_nauka_psu@mail.ru" TargetMode="External"/><Relationship Id="rId33" Type="http://schemas.openxmlformats.org/officeDocument/2006/relationships/hyperlink" Target="mailto:konkurs_nauka_psu@mail.ru" TargetMode="External"/><Relationship Id="rId38" Type="http://schemas.openxmlformats.org/officeDocument/2006/relationships/hyperlink" Target="mailto:konkurs_nauka_psu@mail.ru" TargetMode="External"/><Relationship Id="rId46" Type="http://schemas.openxmlformats.org/officeDocument/2006/relationships/hyperlink" Target="mailto:konkurs_nauka_psu@mail.ru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Алибекова Гульназ Жанатовна</dc:creator>
  <cp:keywords/>
  <cp:lastModifiedBy>toshiba</cp:lastModifiedBy>
  <cp:revision>7</cp:revision>
  <cp:lastPrinted>1995-11-21T11:41:00Z</cp:lastPrinted>
  <dcterms:created xsi:type="dcterms:W3CDTF">2023-03-07T13:44:00Z</dcterms:created>
  <dcterms:modified xsi:type="dcterms:W3CDTF">2024-02-29T04:51:00Z</dcterms:modified>
</cp:coreProperties>
</file>