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0B2F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 (номер вопроса)</w:t>
      </w:r>
    </w:p>
    <w:p w14:paraId="47D3D4B4" w14:textId="77777777" w:rsidR="002E3E98" w:rsidRPr="00841BEE" w:rsidRDefault="002E3E98" w:rsidP="002E3E98">
      <w:pPr>
        <w:shd w:val="clear" w:color="auto" w:fill="FFFFFF"/>
        <w:rPr>
          <w:color w:val="000000"/>
          <w:spacing w:val="5"/>
        </w:rPr>
      </w:pPr>
      <w:r w:rsidRPr="00841BEE">
        <w:rPr>
          <w:color w:val="000000"/>
          <w:spacing w:val="5"/>
        </w:rPr>
        <w:t>Формирование и развитие теории перевода.</w:t>
      </w:r>
    </w:p>
    <w:p w14:paraId="2493D3EF" w14:textId="77777777" w:rsidR="002E3E98" w:rsidRPr="00841BEE" w:rsidRDefault="002E3E98" w:rsidP="002E3E98">
      <w:pPr>
        <w:shd w:val="clear" w:color="auto" w:fill="FFFFFF"/>
        <w:rPr>
          <w:color w:val="000000"/>
          <w:spacing w:val="-7"/>
        </w:rPr>
      </w:pPr>
    </w:p>
    <w:p w14:paraId="563649CB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###002 (номер вопроса)</w:t>
      </w:r>
    </w:p>
    <w:p w14:paraId="7BB9E601" w14:textId="77777777" w:rsidR="002E3E98" w:rsidRPr="00841BEE" w:rsidRDefault="002E3E98" w:rsidP="002E3E98">
      <w:pPr>
        <w:shd w:val="clear" w:color="auto" w:fill="FFFFFF"/>
        <w:rPr>
          <w:color w:val="000000"/>
          <w:spacing w:val="-7"/>
        </w:rPr>
      </w:pPr>
      <w:r w:rsidRPr="00841BEE">
        <w:rPr>
          <w:color w:val="000000"/>
          <w:spacing w:val="-7"/>
        </w:rPr>
        <w:t>Основные понятия теории перевода.</w:t>
      </w:r>
    </w:p>
    <w:p w14:paraId="25B9BED5" w14:textId="77777777" w:rsidR="002E3E98" w:rsidRPr="00841BEE" w:rsidRDefault="002E3E98" w:rsidP="002E3E98">
      <w:pPr>
        <w:shd w:val="clear" w:color="auto" w:fill="FFFFFF"/>
        <w:rPr>
          <w:color w:val="000000"/>
          <w:spacing w:val="-7"/>
        </w:rPr>
      </w:pPr>
    </w:p>
    <w:p w14:paraId="61DABEA1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###003 (номер вопроса)</w:t>
      </w:r>
    </w:p>
    <w:p w14:paraId="1FD00ABF" w14:textId="77777777" w:rsidR="002E3E98" w:rsidRPr="00841BEE" w:rsidRDefault="002E3E98" w:rsidP="002E3E98">
      <w:pPr>
        <w:shd w:val="clear" w:color="auto" w:fill="FFFFFF"/>
        <w:rPr>
          <w:color w:val="000000"/>
          <w:spacing w:val="-6"/>
        </w:rPr>
      </w:pPr>
      <w:r w:rsidRPr="00841BEE">
        <w:rPr>
          <w:color w:val="000000"/>
          <w:spacing w:val="-6"/>
        </w:rPr>
        <w:t>Типология переводческой деятельности.</w:t>
      </w:r>
    </w:p>
    <w:p w14:paraId="0B38F637" w14:textId="77777777" w:rsidR="002E3E98" w:rsidRPr="00841BEE" w:rsidRDefault="002E3E98" w:rsidP="002E3E98">
      <w:pPr>
        <w:shd w:val="clear" w:color="auto" w:fill="FFFFFF"/>
        <w:rPr>
          <w:color w:val="000000"/>
          <w:spacing w:val="-5"/>
        </w:rPr>
      </w:pPr>
    </w:p>
    <w:p w14:paraId="234A51A2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###004 (номер вопроса)</w:t>
      </w:r>
    </w:p>
    <w:p w14:paraId="752A696C" w14:textId="77777777" w:rsidR="002E3E98" w:rsidRPr="00841BEE" w:rsidRDefault="002E3E98" w:rsidP="002E3E98">
      <w:pPr>
        <w:shd w:val="clear" w:color="auto" w:fill="FFFFFF"/>
        <w:rPr>
          <w:color w:val="000000"/>
          <w:spacing w:val="-5"/>
        </w:rPr>
      </w:pPr>
      <w:r w:rsidRPr="00841BEE">
        <w:rPr>
          <w:color w:val="000000"/>
          <w:spacing w:val="-5"/>
        </w:rPr>
        <w:t>Эквивалентность перевода.</w:t>
      </w:r>
    </w:p>
    <w:p w14:paraId="771B4F90" w14:textId="77777777" w:rsidR="002E3E98" w:rsidRPr="00841BEE" w:rsidRDefault="002E3E98" w:rsidP="002E3E98">
      <w:pPr>
        <w:shd w:val="clear" w:color="auto" w:fill="FFFFFF"/>
        <w:rPr>
          <w:color w:val="000000"/>
          <w:spacing w:val="-5"/>
        </w:rPr>
      </w:pPr>
    </w:p>
    <w:p w14:paraId="6DC846EA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###005 (номер вопроса)</w:t>
      </w:r>
    </w:p>
    <w:p w14:paraId="375565BC" w14:textId="77777777" w:rsidR="002E3E98" w:rsidRPr="00841BEE" w:rsidRDefault="002E3E98" w:rsidP="002E3E98">
      <w:pPr>
        <w:shd w:val="clear" w:color="auto" w:fill="FFFFFF"/>
        <w:rPr>
          <w:color w:val="000000"/>
          <w:spacing w:val="-5"/>
        </w:rPr>
      </w:pPr>
      <w:r w:rsidRPr="00841BEE">
        <w:rPr>
          <w:color w:val="000000"/>
          <w:spacing w:val="-5"/>
        </w:rPr>
        <w:t>Прагматика перевода.</w:t>
      </w:r>
    </w:p>
    <w:p w14:paraId="622CB855" w14:textId="77777777" w:rsidR="002E3E98" w:rsidRPr="00841BEE" w:rsidRDefault="002E3E98" w:rsidP="002E3E98">
      <w:pPr>
        <w:shd w:val="clear" w:color="auto" w:fill="FFFFFF"/>
        <w:rPr>
          <w:color w:val="000000"/>
          <w:spacing w:val="-5"/>
        </w:rPr>
      </w:pPr>
    </w:p>
    <w:p w14:paraId="68A88951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###006 (номер вопроса)</w:t>
      </w:r>
    </w:p>
    <w:p w14:paraId="24A8CC9B" w14:textId="04415713" w:rsidR="002E3E98" w:rsidRPr="00841BEE" w:rsidRDefault="005A1EA6" w:rsidP="002E3E98">
      <w:pPr>
        <w:shd w:val="clear" w:color="auto" w:fill="FFFFFF"/>
        <w:rPr>
          <w:color w:val="000000"/>
          <w:spacing w:val="-6"/>
        </w:rPr>
      </w:pPr>
      <w:r w:rsidRPr="00841BEE">
        <w:rPr>
          <w:color w:val="000000"/>
          <w:spacing w:val="-6"/>
        </w:rPr>
        <w:t>Процесс перевода</w:t>
      </w:r>
      <w:r w:rsidR="002E3E98" w:rsidRPr="00841BEE">
        <w:rPr>
          <w:color w:val="000000"/>
          <w:spacing w:val="-6"/>
        </w:rPr>
        <w:t>.</w:t>
      </w:r>
    </w:p>
    <w:p w14:paraId="7ABE2A86" w14:textId="77777777" w:rsidR="002E3E98" w:rsidRPr="00841BEE" w:rsidRDefault="002E3E98" w:rsidP="002E3E98">
      <w:pPr>
        <w:shd w:val="clear" w:color="auto" w:fill="FFFFFF"/>
        <w:rPr>
          <w:color w:val="000000"/>
          <w:spacing w:val="-6"/>
        </w:rPr>
      </w:pPr>
    </w:p>
    <w:p w14:paraId="6C725D2C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###007 (номер вопроса)</w:t>
      </w:r>
    </w:p>
    <w:p w14:paraId="7A6D62FB" w14:textId="145C200B" w:rsidR="002E3E98" w:rsidRPr="00841BEE" w:rsidRDefault="005A1EA6" w:rsidP="002E3E98">
      <w:pPr>
        <w:shd w:val="clear" w:color="auto" w:fill="FFFFFF"/>
        <w:rPr>
          <w:color w:val="000000"/>
          <w:spacing w:val="-6"/>
        </w:rPr>
      </w:pPr>
      <w:r w:rsidRPr="00841BEE">
        <w:rPr>
          <w:color w:val="000000"/>
          <w:spacing w:val="-6"/>
        </w:rPr>
        <w:t>Переводческие соответствия.</w:t>
      </w:r>
    </w:p>
    <w:p w14:paraId="517B3D14" w14:textId="77777777" w:rsidR="002E3E98" w:rsidRPr="00841BEE" w:rsidRDefault="002E3E98" w:rsidP="002E3E98">
      <w:pPr>
        <w:shd w:val="clear" w:color="auto" w:fill="FFFFFF"/>
        <w:rPr>
          <w:color w:val="000000"/>
          <w:spacing w:val="-6"/>
        </w:rPr>
      </w:pPr>
    </w:p>
    <w:p w14:paraId="7FE318E1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###008 (номер вопроса)</w:t>
      </w:r>
    </w:p>
    <w:p w14:paraId="463E702A" w14:textId="47A8F4E3" w:rsidR="002E3E98" w:rsidRPr="00841BEE" w:rsidRDefault="005A1EA6" w:rsidP="002E3E98">
      <w:pPr>
        <w:shd w:val="clear" w:color="auto" w:fill="FFFFFF"/>
        <w:rPr>
          <w:color w:val="000000"/>
          <w:spacing w:val="-5"/>
        </w:rPr>
      </w:pPr>
      <w:r w:rsidRPr="00841BEE">
        <w:rPr>
          <w:color w:val="000000"/>
          <w:spacing w:val="-5"/>
        </w:rPr>
        <w:t>Языковая личность переводчика.</w:t>
      </w:r>
    </w:p>
    <w:p w14:paraId="6461E1FC" w14:textId="77777777" w:rsidR="002E3E98" w:rsidRPr="00841BEE" w:rsidRDefault="002E3E98" w:rsidP="002E3E98">
      <w:pPr>
        <w:shd w:val="clear" w:color="auto" w:fill="FFFFFF"/>
        <w:rPr>
          <w:color w:val="000000"/>
          <w:spacing w:val="-5"/>
        </w:rPr>
      </w:pPr>
    </w:p>
    <w:p w14:paraId="1A275B83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###009 (номер вопроса)</w:t>
      </w:r>
    </w:p>
    <w:p w14:paraId="4172CFF7" w14:textId="7B82C025" w:rsidR="002E3E98" w:rsidRPr="00841BEE" w:rsidRDefault="005A1EA6" w:rsidP="002E3E98">
      <w:pPr>
        <w:shd w:val="clear" w:color="auto" w:fill="FFFFFF"/>
        <w:rPr>
          <w:color w:val="000000"/>
          <w:spacing w:val="-5"/>
        </w:rPr>
      </w:pPr>
      <w:r w:rsidRPr="00841BEE">
        <w:rPr>
          <w:color w:val="000000"/>
          <w:spacing w:val="-5"/>
        </w:rPr>
        <w:t xml:space="preserve">Отечественное и зарубежное </w:t>
      </w:r>
      <w:proofErr w:type="spellStart"/>
      <w:r w:rsidRPr="00841BEE">
        <w:rPr>
          <w:color w:val="000000"/>
          <w:spacing w:val="-5"/>
        </w:rPr>
        <w:t>переводоведение</w:t>
      </w:r>
      <w:proofErr w:type="spellEnd"/>
    </w:p>
    <w:p w14:paraId="6212359D" w14:textId="77777777" w:rsidR="005A1EA6" w:rsidRPr="00841BEE" w:rsidRDefault="005A1EA6" w:rsidP="002E3E98">
      <w:pPr>
        <w:shd w:val="clear" w:color="auto" w:fill="FFFFFF"/>
        <w:rPr>
          <w:color w:val="000000"/>
          <w:spacing w:val="-5"/>
        </w:rPr>
      </w:pPr>
    </w:p>
    <w:p w14:paraId="6CA10A93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###0010 (номер вопроса)</w:t>
      </w:r>
    </w:p>
    <w:p w14:paraId="791F8D0E" w14:textId="77777777" w:rsidR="002E3E98" w:rsidRPr="00841BEE" w:rsidRDefault="002E3E98" w:rsidP="002E3E98">
      <w:pPr>
        <w:shd w:val="clear" w:color="auto" w:fill="FFFFFF"/>
        <w:tabs>
          <w:tab w:val="left" w:pos="302"/>
        </w:tabs>
        <w:jc w:val="both"/>
      </w:pPr>
      <w:r w:rsidRPr="00841BEE">
        <w:t>Последовательный перевод.</w:t>
      </w:r>
    </w:p>
    <w:p w14:paraId="4A734267" w14:textId="77777777" w:rsidR="002E3E98" w:rsidRPr="00841BEE" w:rsidRDefault="002E3E98" w:rsidP="002E3E98">
      <w:pPr>
        <w:shd w:val="clear" w:color="auto" w:fill="FFFFFF"/>
        <w:tabs>
          <w:tab w:val="left" w:pos="302"/>
        </w:tabs>
        <w:jc w:val="both"/>
      </w:pPr>
    </w:p>
    <w:p w14:paraId="42C74E0C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###0011 (номер вопроса)</w:t>
      </w:r>
    </w:p>
    <w:p w14:paraId="7309FA06" w14:textId="33686D20" w:rsidR="002E3E98" w:rsidRPr="00841BEE" w:rsidRDefault="005A1EA6" w:rsidP="002E3E98">
      <w:pPr>
        <w:shd w:val="clear" w:color="auto" w:fill="FFFFFF"/>
        <w:tabs>
          <w:tab w:val="left" w:pos="461"/>
        </w:tabs>
        <w:jc w:val="both"/>
      </w:pPr>
      <w:r w:rsidRPr="00841BEE">
        <w:t>Последовательный/двусторонний перевод (перевод беседы) и его подвиды</w:t>
      </w:r>
      <w:r w:rsidR="002E3E98" w:rsidRPr="00841BEE">
        <w:t>.</w:t>
      </w:r>
    </w:p>
    <w:p w14:paraId="60C9A5F3" w14:textId="77777777" w:rsidR="002E3E98" w:rsidRPr="00841BEE" w:rsidRDefault="002E3E98" w:rsidP="002E3E98">
      <w:pPr>
        <w:shd w:val="clear" w:color="auto" w:fill="FFFFFF"/>
        <w:tabs>
          <w:tab w:val="left" w:pos="461"/>
        </w:tabs>
        <w:jc w:val="both"/>
      </w:pPr>
    </w:p>
    <w:p w14:paraId="32F0392A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###0012 (номер вопроса)</w:t>
      </w:r>
    </w:p>
    <w:p w14:paraId="44CDCA96" w14:textId="77777777" w:rsidR="002E3E98" w:rsidRPr="00841BEE" w:rsidRDefault="002E3E98" w:rsidP="002E3E98">
      <w:pPr>
        <w:shd w:val="clear" w:color="auto" w:fill="FFFFFF"/>
        <w:tabs>
          <w:tab w:val="left" w:pos="398"/>
        </w:tabs>
        <w:jc w:val="both"/>
      </w:pPr>
      <w:r w:rsidRPr="00841BEE">
        <w:t xml:space="preserve">Последовательный односторонний перевод и его подвиды: </w:t>
      </w:r>
      <w:proofErr w:type="spellStart"/>
      <w:r w:rsidRPr="00841BEE">
        <w:t>абзацно</w:t>
      </w:r>
      <w:proofErr w:type="spellEnd"/>
      <w:r w:rsidRPr="00841BEE">
        <w:t>-фразовый перевод и перевод с использованием техники переводческой записи.</w:t>
      </w:r>
    </w:p>
    <w:p w14:paraId="25E1BD87" w14:textId="77777777" w:rsidR="002E3E98" w:rsidRPr="00841BEE" w:rsidRDefault="002E3E98" w:rsidP="002E3E98">
      <w:pPr>
        <w:shd w:val="clear" w:color="auto" w:fill="FFFFFF"/>
        <w:tabs>
          <w:tab w:val="left" w:pos="398"/>
        </w:tabs>
        <w:jc w:val="both"/>
      </w:pPr>
    </w:p>
    <w:p w14:paraId="6030A022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###0013 (номер вопроса)</w:t>
      </w:r>
    </w:p>
    <w:p w14:paraId="447C2C1E" w14:textId="77777777" w:rsidR="002E3E98" w:rsidRPr="00841BEE" w:rsidRDefault="002E3E98" w:rsidP="002E3E98">
      <w:pPr>
        <w:shd w:val="clear" w:color="auto" w:fill="FFFFFF"/>
        <w:tabs>
          <w:tab w:val="left" w:pos="302"/>
        </w:tabs>
        <w:jc w:val="both"/>
      </w:pPr>
      <w:r w:rsidRPr="00841BEE">
        <w:t>Синхронный перевод (СП) и его подвиды. СП конференций в</w:t>
      </w:r>
      <w:r w:rsidRPr="00841BEE">
        <w:br/>
        <w:t>специально оборудованной кабине; СП вне кабины (нашептывание); СП видеофильмов, радио- и телепередач. «Гибридный» СП – (с письменным текстом оригинала и (или) с письменным текстом перевода).</w:t>
      </w:r>
    </w:p>
    <w:p w14:paraId="6AB546B9" w14:textId="77777777" w:rsidR="002E3E98" w:rsidRPr="00841BEE" w:rsidRDefault="002E3E98" w:rsidP="002E3E98">
      <w:pPr>
        <w:shd w:val="clear" w:color="auto" w:fill="FFFFFF"/>
        <w:tabs>
          <w:tab w:val="left" w:pos="302"/>
        </w:tabs>
        <w:jc w:val="both"/>
      </w:pPr>
    </w:p>
    <w:p w14:paraId="47672084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###0014 (номер вопроса)</w:t>
      </w:r>
    </w:p>
    <w:p w14:paraId="5A5744B7" w14:textId="77777777" w:rsidR="002E3E98" w:rsidRPr="00841BEE" w:rsidRDefault="002E3E98" w:rsidP="002E3E98">
      <w:pPr>
        <w:shd w:val="clear" w:color="auto" w:fill="FFFFFF"/>
        <w:tabs>
          <w:tab w:val="left" w:pos="230"/>
        </w:tabs>
        <w:jc w:val="both"/>
      </w:pPr>
      <w:r w:rsidRPr="00841BEE">
        <w:t>Теоретические модели устного перевода (УП) как вида переводческой деятельности. История становления профессионального УП в РК и за рубежом. Принципы организации УП в условиях международных конференций и двусторонних бесед.</w:t>
      </w:r>
    </w:p>
    <w:p w14:paraId="60F3F55F" w14:textId="77777777" w:rsidR="002E3E98" w:rsidRPr="00841BEE" w:rsidRDefault="002E3E98" w:rsidP="002E3E98">
      <w:pPr>
        <w:shd w:val="clear" w:color="auto" w:fill="FFFFFF"/>
        <w:tabs>
          <w:tab w:val="left" w:pos="230"/>
        </w:tabs>
        <w:jc w:val="both"/>
      </w:pPr>
    </w:p>
    <w:p w14:paraId="0A193600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###0015 (номер вопроса)</w:t>
      </w:r>
    </w:p>
    <w:p w14:paraId="0439547A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  <w:r w:rsidRPr="00841BEE">
        <w:t xml:space="preserve">Психологическая основа УП. Тренировка оперативной памяти для увеличения объема воспринимаемой и запоминаемой информации. Методика запоминания по ключевым элементам текста. Роль прецизионной информации в УП (имена собственные, цифровые </w:t>
      </w:r>
      <w:r w:rsidRPr="00841BEE">
        <w:lastRenderedPageBreak/>
        <w:t>данные, количественные отношения). Тренировка умения преодолевать психолого-эмоциональное напряжение в условиях осуществления УП.</w:t>
      </w:r>
    </w:p>
    <w:p w14:paraId="266A81D2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</w:p>
    <w:p w14:paraId="5F03234A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###0016 (номер вопроса)</w:t>
      </w:r>
    </w:p>
    <w:p w14:paraId="166DAB19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  <w:r w:rsidRPr="00841BEE">
        <w:t>Грамматические проблемы перевода.</w:t>
      </w:r>
    </w:p>
    <w:p w14:paraId="08499010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</w:p>
    <w:p w14:paraId="09286F36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###0017 (номер вопроса)</w:t>
      </w:r>
    </w:p>
    <w:p w14:paraId="6F3F2356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  <w:r w:rsidRPr="00841BEE">
        <w:t>Лексико-семантические и фразеологические проблемы перевода.</w:t>
      </w:r>
    </w:p>
    <w:p w14:paraId="643B8756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</w:p>
    <w:p w14:paraId="5AC3DA10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###0018 (номер вопроса)</w:t>
      </w:r>
    </w:p>
    <w:p w14:paraId="26918044" w14:textId="4FBD02B2" w:rsidR="002E3E98" w:rsidRPr="00841BEE" w:rsidRDefault="005A1EA6" w:rsidP="002E3E98">
      <w:pPr>
        <w:shd w:val="clear" w:color="auto" w:fill="FFFFFF"/>
        <w:tabs>
          <w:tab w:val="left" w:pos="288"/>
        </w:tabs>
        <w:jc w:val="both"/>
      </w:pPr>
      <w:r w:rsidRPr="00841BEE">
        <w:t>Учет авторской концепции текста при переводе</w:t>
      </w:r>
      <w:r w:rsidR="002E3E98" w:rsidRPr="00841BEE">
        <w:t>.</w:t>
      </w:r>
    </w:p>
    <w:p w14:paraId="36F26C1F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</w:p>
    <w:p w14:paraId="0D2ABCAD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###0019 (номер вопроса)</w:t>
      </w:r>
    </w:p>
    <w:p w14:paraId="3B950367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  <w:r w:rsidRPr="00841BEE">
        <w:t>Учет внеязыковых факторов и адресата переводного текста.</w:t>
      </w:r>
    </w:p>
    <w:p w14:paraId="5EB055FE" w14:textId="77777777" w:rsidR="002E3E98" w:rsidRPr="00841BEE" w:rsidRDefault="002E3E98" w:rsidP="002E3E98">
      <w:pPr>
        <w:shd w:val="clear" w:color="auto" w:fill="FFFFFF"/>
        <w:tabs>
          <w:tab w:val="left" w:pos="288"/>
        </w:tabs>
        <w:jc w:val="both"/>
      </w:pPr>
    </w:p>
    <w:p w14:paraId="2DDFC75E" w14:textId="77777777" w:rsidR="002E3E98" w:rsidRPr="00841BEE" w:rsidRDefault="002E3E98" w:rsidP="002E3E98">
      <w:pPr>
        <w:rPr>
          <w:rFonts w:eastAsia="Times New Roman"/>
        </w:rPr>
      </w:pPr>
      <w:r w:rsidRPr="00841BEE">
        <w:rPr>
          <w:rFonts w:eastAsia="Times New Roman"/>
        </w:rPr>
        <w:t>###0020 (номер вопроса)</w:t>
      </w:r>
    </w:p>
    <w:p w14:paraId="7CF02FAB" w14:textId="77777777" w:rsidR="002E3E98" w:rsidRPr="00841BEE" w:rsidRDefault="002E3E98" w:rsidP="002E3E98">
      <w:pPr>
        <w:shd w:val="clear" w:color="auto" w:fill="FFFFFF"/>
        <w:jc w:val="both"/>
      </w:pPr>
      <w:r w:rsidRPr="00841BEE">
        <w:t>Функционально-стилистическая дифференциация текстов и проблемы перевода.</w:t>
      </w:r>
    </w:p>
    <w:p w14:paraId="2561C11D" w14:textId="77777777" w:rsidR="002E3E98" w:rsidRPr="00841BEE" w:rsidRDefault="002E3E98" w:rsidP="002E3E98">
      <w:pPr>
        <w:shd w:val="clear" w:color="auto" w:fill="FFFFFF"/>
        <w:jc w:val="both"/>
        <w:rPr>
          <w:b/>
          <w:bCs/>
        </w:rPr>
      </w:pPr>
    </w:p>
    <w:p w14:paraId="54077763" w14:textId="59E264DB" w:rsidR="003E739B" w:rsidRPr="00841BEE" w:rsidRDefault="003E739B" w:rsidP="003E739B">
      <w:pPr>
        <w:rPr>
          <w:rFonts w:eastAsia="Times New Roman"/>
        </w:rPr>
      </w:pPr>
      <w:r w:rsidRPr="00841BEE">
        <w:rPr>
          <w:rFonts w:eastAsia="Times New Roman"/>
        </w:rPr>
        <w:t>###0021 (номер вопроса)</w:t>
      </w:r>
    </w:p>
    <w:p w14:paraId="622B1EF8" w14:textId="194289EB" w:rsidR="004D3675" w:rsidRPr="00841BEE" w:rsidRDefault="005A1EA6" w:rsidP="003E739B">
      <w:pPr>
        <w:rPr>
          <w:lang w:val="kk-KZ"/>
        </w:rPr>
      </w:pPr>
      <w:r w:rsidRPr="00841BEE">
        <w:t>Что представляет собой процесс аккультурации?</w:t>
      </w:r>
    </w:p>
    <w:p w14:paraId="41C5033F" w14:textId="77777777" w:rsidR="004D3675" w:rsidRPr="00841BEE" w:rsidRDefault="004D3675" w:rsidP="003E739B"/>
    <w:p w14:paraId="150E5934" w14:textId="0489DFB1" w:rsidR="003E739B" w:rsidRPr="00841BEE" w:rsidRDefault="003E739B" w:rsidP="003E739B">
      <w:pPr>
        <w:rPr>
          <w:rFonts w:eastAsia="Times New Roman"/>
        </w:rPr>
      </w:pPr>
      <w:r w:rsidRPr="00841BEE">
        <w:rPr>
          <w:rFonts w:eastAsia="Times New Roman"/>
        </w:rPr>
        <w:t>###0022 (номер вопроса)</w:t>
      </w:r>
    </w:p>
    <w:p w14:paraId="3E1A6C97" w14:textId="122E830B" w:rsidR="004D3675" w:rsidRPr="00841BEE" w:rsidRDefault="005A1EA6" w:rsidP="003E739B">
      <w:r w:rsidRPr="00841BEE">
        <w:rPr>
          <w:lang w:val="kk-KZ"/>
        </w:rPr>
        <w:t>Что такое лингвоэтнический барьер? Какие существуют способы его преодоления?</w:t>
      </w:r>
    </w:p>
    <w:p w14:paraId="0D8D7B58" w14:textId="77777777" w:rsidR="004D3675" w:rsidRPr="00841BEE" w:rsidRDefault="004D3675" w:rsidP="003E739B"/>
    <w:p w14:paraId="082D742A" w14:textId="3498879F" w:rsidR="003E739B" w:rsidRPr="00841BEE" w:rsidRDefault="003E739B" w:rsidP="003E739B"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3</w:t>
      </w:r>
      <w:r w:rsidRPr="00841BEE">
        <w:rPr>
          <w:rFonts w:eastAsia="Times New Roman"/>
        </w:rPr>
        <w:t xml:space="preserve"> (номер вопроса)</w:t>
      </w:r>
    </w:p>
    <w:p w14:paraId="07C186FC" w14:textId="7E573E47" w:rsidR="004D3675" w:rsidRPr="00841BEE" w:rsidRDefault="005A1EA6" w:rsidP="003E739B">
      <w:r w:rsidRPr="00841BEE">
        <w:rPr>
          <w:color w:val="000000"/>
          <w:spacing w:val="-6"/>
        </w:rPr>
        <w:t>Какие три условия необходимо выполнить, чтобы выделить новую научную отрасль (в данном случае, теорию перевода) в самостоятельную научную дисциплину.</w:t>
      </w:r>
    </w:p>
    <w:p w14:paraId="2EB9320B" w14:textId="77777777" w:rsidR="004D3675" w:rsidRPr="00841BEE" w:rsidRDefault="004D3675" w:rsidP="003E739B"/>
    <w:p w14:paraId="48793F15" w14:textId="09C57B4B" w:rsidR="003E739B" w:rsidRPr="00841BEE" w:rsidRDefault="003E739B" w:rsidP="003E739B"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4</w:t>
      </w:r>
      <w:r w:rsidRPr="00841BEE">
        <w:rPr>
          <w:rFonts w:eastAsia="Times New Roman"/>
        </w:rPr>
        <w:t xml:space="preserve"> (номер вопроса)</w:t>
      </w:r>
    </w:p>
    <w:p w14:paraId="11C19CF3" w14:textId="54578ED2" w:rsidR="004D3675" w:rsidRPr="00841BEE" w:rsidRDefault="005A1EA6" w:rsidP="003E739B">
      <w:r w:rsidRPr="00841BEE">
        <w:rPr>
          <w:color w:val="000000"/>
          <w:spacing w:val="-6"/>
        </w:rPr>
        <w:t>Теория непереводимости» Вильгельма фон Гумбольдта</w:t>
      </w:r>
      <w:r w:rsidR="004D3675" w:rsidRPr="00841BEE">
        <w:t>.</w:t>
      </w:r>
    </w:p>
    <w:p w14:paraId="1D240C7F" w14:textId="77777777" w:rsidR="004D3675" w:rsidRPr="00841BEE" w:rsidRDefault="004D3675" w:rsidP="003E739B"/>
    <w:p w14:paraId="3AE58E1F" w14:textId="3DA7CA42" w:rsidR="003E739B" w:rsidRPr="00841BEE" w:rsidRDefault="003E739B" w:rsidP="003E739B"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5</w:t>
      </w:r>
      <w:r w:rsidRPr="00841BEE">
        <w:rPr>
          <w:rFonts w:eastAsia="Times New Roman"/>
        </w:rPr>
        <w:t xml:space="preserve"> (номер вопроса)</w:t>
      </w:r>
    </w:p>
    <w:p w14:paraId="36EAF639" w14:textId="292FF4D1" w:rsidR="004E2F9D" w:rsidRPr="00841BEE" w:rsidRDefault="005A1EA6" w:rsidP="003E739B">
      <w:pPr>
        <w:shd w:val="clear" w:color="auto" w:fill="FFFFFF"/>
        <w:jc w:val="both"/>
        <w:rPr>
          <w:color w:val="000000"/>
          <w:spacing w:val="-6"/>
        </w:rPr>
      </w:pPr>
      <w:r w:rsidRPr="00841BEE">
        <w:rPr>
          <w:color w:val="000000"/>
          <w:spacing w:val="-5"/>
        </w:rPr>
        <w:t>Уровни эквивалентности в соответствии с классификацией В.Н. Комиссарова</w:t>
      </w:r>
      <w:r w:rsidR="004E2F9D" w:rsidRPr="00841BEE">
        <w:rPr>
          <w:color w:val="000000"/>
          <w:spacing w:val="-6"/>
        </w:rPr>
        <w:t>.</w:t>
      </w:r>
    </w:p>
    <w:p w14:paraId="1E7F3443" w14:textId="77777777" w:rsidR="003E739B" w:rsidRPr="00841BEE" w:rsidRDefault="003E739B" w:rsidP="003E739B">
      <w:pPr>
        <w:shd w:val="clear" w:color="auto" w:fill="FFFFFF"/>
        <w:jc w:val="both"/>
        <w:rPr>
          <w:color w:val="000000"/>
          <w:spacing w:val="-6"/>
        </w:rPr>
      </w:pPr>
    </w:p>
    <w:p w14:paraId="3186AD12" w14:textId="514567A2" w:rsidR="003E739B" w:rsidRPr="00841BEE" w:rsidRDefault="003E739B" w:rsidP="003E739B">
      <w:pPr>
        <w:shd w:val="clear" w:color="auto" w:fill="FFFFFF"/>
        <w:jc w:val="both"/>
        <w:rPr>
          <w:color w:val="000000"/>
          <w:spacing w:val="-6"/>
        </w:rPr>
      </w:pPr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6</w:t>
      </w:r>
      <w:r w:rsidRPr="00841BEE">
        <w:rPr>
          <w:rFonts w:eastAsia="Times New Roman"/>
        </w:rPr>
        <w:t xml:space="preserve"> (номер вопроса)</w:t>
      </w:r>
    </w:p>
    <w:p w14:paraId="6EF4BB21" w14:textId="3260DCA9" w:rsidR="004E2F9D" w:rsidRPr="00841BEE" w:rsidRDefault="005A1EA6" w:rsidP="003E739B">
      <w:pPr>
        <w:shd w:val="clear" w:color="auto" w:fill="FFFFFF"/>
        <w:jc w:val="both"/>
        <w:rPr>
          <w:color w:val="000000"/>
          <w:spacing w:val="-5"/>
        </w:rPr>
      </w:pPr>
      <w:r w:rsidRPr="00841BEE">
        <w:rPr>
          <w:color w:val="000000" w:themeColor="text1"/>
          <w:spacing w:val="-5"/>
        </w:rPr>
        <w:t>Профессиональная компетенция переводчика</w:t>
      </w:r>
      <w:r w:rsidR="004E2F9D" w:rsidRPr="00841BEE">
        <w:rPr>
          <w:color w:val="000000"/>
          <w:spacing w:val="-5"/>
        </w:rPr>
        <w:t>.</w:t>
      </w:r>
    </w:p>
    <w:p w14:paraId="1104B526" w14:textId="77777777" w:rsidR="003E739B" w:rsidRPr="00841BEE" w:rsidRDefault="003E739B" w:rsidP="003E739B">
      <w:pPr>
        <w:shd w:val="clear" w:color="auto" w:fill="FFFFFF"/>
        <w:jc w:val="both"/>
        <w:rPr>
          <w:color w:val="000000"/>
          <w:spacing w:val="-5"/>
        </w:rPr>
      </w:pPr>
    </w:p>
    <w:p w14:paraId="7CA63F3A" w14:textId="5F0CA10F" w:rsidR="003E739B" w:rsidRPr="00841BEE" w:rsidRDefault="003E739B" w:rsidP="003E739B">
      <w:pPr>
        <w:shd w:val="clear" w:color="auto" w:fill="FFFFFF"/>
        <w:jc w:val="both"/>
        <w:rPr>
          <w:color w:val="000000"/>
          <w:spacing w:val="-5"/>
        </w:rPr>
      </w:pPr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7</w:t>
      </w:r>
      <w:r w:rsidRPr="00841BEE">
        <w:rPr>
          <w:rFonts w:eastAsia="Times New Roman"/>
        </w:rPr>
        <w:t xml:space="preserve"> (номер вопроса)</w:t>
      </w:r>
    </w:p>
    <w:p w14:paraId="3DBBCA57" w14:textId="5A2BAE77" w:rsidR="004E2F9D" w:rsidRPr="00841BEE" w:rsidRDefault="005A1EA6" w:rsidP="003E739B">
      <w:pPr>
        <w:shd w:val="clear" w:color="auto" w:fill="FFFFFF"/>
        <w:jc w:val="both"/>
        <w:rPr>
          <w:color w:val="000000"/>
          <w:spacing w:val="-5"/>
        </w:rPr>
      </w:pPr>
      <w:r w:rsidRPr="00841BEE">
        <w:rPr>
          <w:color w:val="000000" w:themeColor="text1"/>
        </w:rPr>
        <w:t>Что такое культурный шок, каков механизм его развития?</w:t>
      </w:r>
    </w:p>
    <w:p w14:paraId="47DB8112" w14:textId="77777777" w:rsidR="003E739B" w:rsidRPr="00841BEE" w:rsidRDefault="003E739B" w:rsidP="003E739B">
      <w:pPr>
        <w:shd w:val="clear" w:color="auto" w:fill="FFFFFF"/>
        <w:jc w:val="both"/>
        <w:rPr>
          <w:color w:val="000000"/>
          <w:spacing w:val="-5"/>
        </w:rPr>
      </w:pPr>
    </w:p>
    <w:p w14:paraId="4AF36E66" w14:textId="422DCE3E" w:rsidR="003E739B" w:rsidRPr="00841BEE" w:rsidRDefault="003E739B" w:rsidP="003E739B">
      <w:pPr>
        <w:shd w:val="clear" w:color="auto" w:fill="FFFFFF"/>
        <w:jc w:val="both"/>
        <w:rPr>
          <w:color w:val="000000"/>
          <w:spacing w:val="-5"/>
        </w:rPr>
      </w:pPr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8</w:t>
      </w:r>
      <w:r w:rsidRPr="00841BEE">
        <w:rPr>
          <w:rFonts w:eastAsia="Times New Roman"/>
        </w:rPr>
        <w:t xml:space="preserve"> (номер вопроса)</w:t>
      </w:r>
    </w:p>
    <w:p w14:paraId="684E2E11" w14:textId="50B97E43" w:rsidR="004E2F9D" w:rsidRPr="00841BEE" w:rsidRDefault="005A1EA6" w:rsidP="003E739B">
      <w:pPr>
        <w:shd w:val="clear" w:color="auto" w:fill="FFFFFF"/>
        <w:tabs>
          <w:tab w:val="left" w:pos="302"/>
        </w:tabs>
        <w:jc w:val="both"/>
        <w:rPr>
          <w:rFonts w:eastAsia="Times New Roman"/>
        </w:rPr>
      </w:pPr>
      <w:r w:rsidRPr="00841BEE">
        <w:rPr>
          <w:color w:val="000000" w:themeColor="text1"/>
        </w:rPr>
        <w:t xml:space="preserve">Что представляет собой модель освоения чужой культуры М. </w:t>
      </w:r>
      <w:proofErr w:type="spellStart"/>
      <w:r w:rsidRPr="00841BEE">
        <w:rPr>
          <w:color w:val="000000" w:themeColor="text1"/>
        </w:rPr>
        <w:t>Беннета</w:t>
      </w:r>
      <w:proofErr w:type="spellEnd"/>
      <w:r w:rsidRPr="00841BEE">
        <w:rPr>
          <w:color w:val="000000" w:themeColor="text1"/>
        </w:rPr>
        <w:t>?</w:t>
      </w:r>
    </w:p>
    <w:p w14:paraId="448B9DB5" w14:textId="77777777" w:rsidR="003E739B" w:rsidRPr="00841BEE" w:rsidRDefault="003E739B" w:rsidP="003E739B">
      <w:pPr>
        <w:shd w:val="clear" w:color="auto" w:fill="FFFFFF"/>
        <w:tabs>
          <w:tab w:val="left" w:pos="302"/>
        </w:tabs>
        <w:jc w:val="both"/>
        <w:rPr>
          <w:rFonts w:eastAsia="Times New Roman"/>
        </w:rPr>
      </w:pPr>
    </w:p>
    <w:p w14:paraId="3B2E1015" w14:textId="3359F82B" w:rsidR="003E739B" w:rsidRPr="00841BEE" w:rsidRDefault="003E739B" w:rsidP="003E739B">
      <w:pPr>
        <w:shd w:val="clear" w:color="auto" w:fill="FFFFFF"/>
        <w:tabs>
          <w:tab w:val="left" w:pos="302"/>
        </w:tabs>
        <w:jc w:val="both"/>
        <w:rPr>
          <w:rFonts w:eastAsia="Times New Roman"/>
        </w:rPr>
      </w:pPr>
      <w:r w:rsidRPr="00841BEE">
        <w:rPr>
          <w:rFonts w:eastAsia="Times New Roman"/>
        </w:rPr>
        <w:t>###002</w:t>
      </w:r>
      <w:r w:rsidR="003B2AB4" w:rsidRPr="00841BEE">
        <w:rPr>
          <w:rFonts w:eastAsia="Times New Roman"/>
        </w:rPr>
        <w:t>9</w:t>
      </w:r>
      <w:r w:rsidRPr="00841BEE">
        <w:rPr>
          <w:rFonts w:eastAsia="Times New Roman"/>
        </w:rPr>
        <w:t xml:space="preserve"> (номер вопроса)</w:t>
      </w:r>
    </w:p>
    <w:p w14:paraId="1A4A2070" w14:textId="4DA59F6B" w:rsidR="004E2F9D" w:rsidRPr="00841BEE" w:rsidRDefault="005A1EA6" w:rsidP="003E739B">
      <w:pPr>
        <w:shd w:val="clear" w:color="auto" w:fill="FFFFFF"/>
        <w:tabs>
          <w:tab w:val="left" w:pos="461"/>
        </w:tabs>
        <w:jc w:val="both"/>
      </w:pPr>
      <w:r w:rsidRPr="00841BEE">
        <w:rPr>
          <w:color w:val="000000" w:themeColor="text1"/>
        </w:rPr>
        <w:t>Что такое этнокультурные и этнические стереотипы? Каковы их источники?</w:t>
      </w:r>
    </w:p>
    <w:p w14:paraId="35C9428A" w14:textId="77777777" w:rsidR="003E739B" w:rsidRPr="00841BEE" w:rsidRDefault="003E739B" w:rsidP="003E739B">
      <w:pPr>
        <w:shd w:val="clear" w:color="auto" w:fill="FFFFFF"/>
        <w:tabs>
          <w:tab w:val="left" w:pos="461"/>
        </w:tabs>
        <w:jc w:val="both"/>
      </w:pPr>
    </w:p>
    <w:p w14:paraId="050A6D25" w14:textId="3775EB81" w:rsidR="003E739B" w:rsidRPr="00841BEE" w:rsidRDefault="003B2AB4" w:rsidP="003E739B">
      <w:pPr>
        <w:shd w:val="clear" w:color="auto" w:fill="FFFFFF"/>
        <w:tabs>
          <w:tab w:val="left" w:pos="461"/>
        </w:tabs>
        <w:jc w:val="both"/>
      </w:pPr>
      <w:r w:rsidRPr="00841BEE">
        <w:rPr>
          <w:rFonts w:eastAsia="Times New Roman"/>
        </w:rPr>
        <w:t>###0030</w:t>
      </w:r>
      <w:r w:rsidR="003E739B" w:rsidRPr="00841BEE">
        <w:rPr>
          <w:rFonts w:eastAsia="Times New Roman"/>
        </w:rPr>
        <w:t xml:space="preserve"> (номер вопроса)</w:t>
      </w:r>
    </w:p>
    <w:p w14:paraId="28CB2F7F" w14:textId="2CB12EAF" w:rsidR="004E2F9D" w:rsidRPr="00841BEE" w:rsidRDefault="005A1EA6" w:rsidP="003E739B">
      <w:pPr>
        <w:shd w:val="clear" w:color="auto" w:fill="FFFFFF"/>
        <w:tabs>
          <w:tab w:val="left" w:pos="398"/>
        </w:tabs>
        <w:jc w:val="both"/>
      </w:pPr>
      <w:r w:rsidRPr="00841BEE">
        <w:rPr>
          <w:color w:val="000000" w:themeColor="text1"/>
        </w:rPr>
        <w:t>Основные концепции переводческой эквивалентности</w:t>
      </w:r>
      <w:r w:rsidR="004E2F9D" w:rsidRPr="00841BEE">
        <w:t>.</w:t>
      </w:r>
    </w:p>
    <w:p w14:paraId="225970C7" w14:textId="77777777" w:rsidR="003E739B" w:rsidRPr="00841BEE" w:rsidRDefault="003E739B" w:rsidP="003E739B">
      <w:pPr>
        <w:shd w:val="clear" w:color="auto" w:fill="FFFFFF"/>
        <w:tabs>
          <w:tab w:val="left" w:pos="398"/>
        </w:tabs>
        <w:jc w:val="both"/>
      </w:pPr>
    </w:p>
    <w:p w14:paraId="5C48352B" w14:textId="310C628D" w:rsidR="003E739B" w:rsidRPr="00841BEE" w:rsidRDefault="003B2AB4" w:rsidP="003E739B">
      <w:pPr>
        <w:shd w:val="clear" w:color="auto" w:fill="FFFFFF"/>
        <w:tabs>
          <w:tab w:val="left" w:pos="398"/>
        </w:tabs>
        <w:jc w:val="both"/>
      </w:pPr>
      <w:r w:rsidRPr="00841BEE">
        <w:rPr>
          <w:rFonts w:eastAsia="Times New Roman"/>
        </w:rPr>
        <w:t>###0031</w:t>
      </w:r>
      <w:r w:rsidR="003E739B" w:rsidRPr="00841BEE">
        <w:rPr>
          <w:rFonts w:eastAsia="Times New Roman"/>
        </w:rPr>
        <w:t xml:space="preserve"> (номер вопроса)</w:t>
      </w:r>
    </w:p>
    <w:p w14:paraId="15E9E791" w14:textId="14D0E735" w:rsidR="004E2F9D" w:rsidRPr="00841BEE" w:rsidRDefault="005A1EA6" w:rsidP="003E739B">
      <w:pPr>
        <w:shd w:val="clear" w:color="auto" w:fill="FFFFFF"/>
        <w:tabs>
          <w:tab w:val="left" w:pos="302"/>
        </w:tabs>
        <w:jc w:val="both"/>
      </w:pPr>
      <w:r w:rsidRPr="00841BEE">
        <w:rPr>
          <w:color w:val="000000" w:themeColor="text1"/>
        </w:rPr>
        <w:t>Что означает понятие конфликт культур?</w:t>
      </w:r>
    </w:p>
    <w:p w14:paraId="1F00E66D" w14:textId="77777777" w:rsidR="003E739B" w:rsidRPr="00841BEE" w:rsidRDefault="003E739B" w:rsidP="003E739B">
      <w:pPr>
        <w:shd w:val="clear" w:color="auto" w:fill="FFFFFF"/>
        <w:tabs>
          <w:tab w:val="left" w:pos="302"/>
        </w:tabs>
        <w:jc w:val="both"/>
      </w:pPr>
    </w:p>
    <w:p w14:paraId="0094AED4" w14:textId="440A7786" w:rsidR="003E739B" w:rsidRPr="00841BEE" w:rsidRDefault="003E739B" w:rsidP="003E739B">
      <w:pPr>
        <w:shd w:val="clear" w:color="auto" w:fill="FFFFFF"/>
        <w:tabs>
          <w:tab w:val="left" w:pos="302"/>
        </w:tabs>
        <w:jc w:val="both"/>
      </w:pPr>
      <w:r w:rsidRPr="00841BEE">
        <w:rPr>
          <w:rFonts w:eastAsia="Times New Roman"/>
        </w:rPr>
        <w:lastRenderedPageBreak/>
        <w:t>###</w:t>
      </w:r>
      <w:r w:rsidR="003B2AB4" w:rsidRPr="00841BEE">
        <w:rPr>
          <w:rFonts w:eastAsia="Times New Roman"/>
        </w:rPr>
        <w:t>0032</w:t>
      </w:r>
      <w:r w:rsidRPr="00841BEE">
        <w:rPr>
          <w:rFonts w:eastAsia="Times New Roman"/>
        </w:rPr>
        <w:t xml:space="preserve"> (номер вопроса)</w:t>
      </w:r>
    </w:p>
    <w:p w14:paraId="496563A4" w14:textId="7623FA7F" w:rsidR="004E2F9D" w:rsidRPr="00841BEE" w:rsidRDefault="005A1EA6" w:rsidP="003E739B">
      <w:pPr>
        <w:shd w:val="clear" w:color="auto" w:fill="FFFFFF"/>
        <w:tabs>
          <w:tab w:val="left" w:pos="230"/>
        </w:tabs>
        <w:jc w:val="both"/>
      </w:pPr>
      <w:r w:rsidRPr="00841BEE">
        <w:rPr>
          <w:rFonts w:eastAsia="Times New Roman"/>
        </w:rPr>
        <w:t xml:space="preserve">Переводческие соответствия и </w:t>
      </w:r>
      <w:proofErr w:type="gramStart"/>
      <w:r w:rsidRPr="00841BEE">
        <w:rPr>
          <w:rFonts w:eastAsia="Times New Roman"/>
        </w:rPr>
        <w:t>трансформации.</w:t>
      </w:r>
      <w:r w:rsidR="004E2F9D" w:rsidRPr="00841BEE">
        <w:t>.</w:t>
      </w:r>
      <w:proofErr w:type="gramEnd"/>
    </w:p>
    <w:p w14:paraId="21665123" w14:textId="77777777" w:rsidR="003E739B" w:rsidRPr="00841BEE" w:rsidRDefault="003E739B" w:rsidP="003E739B">
      <w:pPr>
        <w:shd w:val="clear" w:color="auto" w:fill="FFFFFF"/>
        <w:tabs>
          <w:tab w:val="left" w:pos="230"/>
        </w:tabs>
        <w:jc w:val="both"/>
      </w:pPr>
    </w:p>
    <w:p w14:paraId="6D4362B6" w14:textId="472A7440" w:rsidR="003E739B" w:rsidRPr="00841BEE" w:rsidRDefault="003E739B" w:rsidP="003E739B">
      <w:pPr>
        <w:shd w:val="clear" w:color="auto" w:fill="FFFFFF"/>
        <w:tabs>
          <w:tab w:val="left" w:pos="230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0033</w:t>
      </w:r>
      <w:r w:rsidRPr="00841BEE">
        <w:rPr>
          <w:rFonts w:eastAsia="Times New Roman"/>
        </w:rPr>
        <w:t xml:space="preserve"> (номер вопроса)</w:t>
      </w:r>
    </w:p>
    <w:p w14:paraId="51AC6CBC" w14:textId="01045995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Предмет и задачи теории перевода и ее место в системе языка</w:t>
      </w:r>
      <w:r w:rsidR="004E2F9D" w:rsidRPr="00841BEE">
        <w:t>.</w:t>
      </w:r>
    </w:p>
    <w:p w14:paraId="167DE849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7744F8F4" w14:textId="0907FB46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0034</w:t>
      </w:r>
      <w:r w:rsidRPr="00841BEE">
        <w:rPr>
          <w:rFonts w:eastAsia="Times New Roman"/>
        </w:rPr>
        <w:t xml:space="preserve"> (номер вопроса)</w:t>
      </w:r>
    </w:p>
    <w:p w14:paraId="5ED44030" w14:textId="51A3F3DD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Основные этапы истории перевода</w:t>
      </w:r>
      <w:r w:rsidR="004E2F9D" w:rsidRPr="00841BEE">
        <w:t>.</w:t>
      </w:r>
    </w:p>
    <w:p w14:paraId="7103AA3F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34A72288" w14:textId="26FB3A2D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0035</w:t>
      </w:r>
      <w:r w:rsidRPr="00841BEE">
        <w:rPr>
          <w:rFonts w:eastAsia="Times New Roman"/>
        </w:rPr>
        <w:t xml:space="preserve"> (номер вопроса)</w:t>
      </w:r>
    </w:p>
    <w:p w14:paraId="0FAF4DC1" w14:textId="6985D129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Общая, частная и специальные теории перевода</w:t>
      </w:r>
      <w:r w:rsidR="004E2F9D" w:rsidRPr="00841BEE">
        <w:t>.</w:t>
      </w:r>
    </w:p>
    <w:p w14:paraId="7C38FAD5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30FBCA05" w14:textId="3181EB64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0036</w:t>
      </w:r>
      <w:r w:rsidRPr="00841BEE">
        <w:rPr>
          <w:rFonts w:eastAsia="Times New Roman"/>
        </w:rPr>
        <w:t xml:space="preserve"> (номер вопроса)</w:t>
      </w:r>
    </w:p>
    <w:p w14:paraId="53469032" w14:textId="7DB7A476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Основные концепции лингвистический теории перевода</w:t>
      </w:r>
      <w:r w:rsidR="004E2F9D" w:rsidRPr="00841BEE">
        <w:t>.</w:t>
      </w:r>
    </w:p>
    <w:p w14:paraId="2BD8FFCD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3EDA34CA" w14:textId="33385285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0037</w:t>
      </w:r>
      <w:r w:rsidRPr="00841BEE">
        <w:rPr>
          <w:rFonts w:eastAsia="Times New Roman"/>
        </w:rPr>
        <w:t xml:space="preserve"> (номер вопроса)</w:t>
      </w:r>
    </w:p>
    <w:p w14:paraId="5516B903" w14:textId="4C2B3A56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Моделирование процесса перевода</w:t>
      </w:r>
    </w:p>
    <w:p w14:paraId="1B479374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23F094BF" w14:textId="56108164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0038</w:t>
      </w:r>
      <w:r w:rsidRPr="00841BEE">
        <w:rPr>
          <w:rFonts w:eastAsia="Times New Roman"/>
        </w:rPr>
        <w:t xml:space="preserve"> (номер вопроса)</w:t>
      </w:r>
    </w:p>
    <w:p w14:paraId="63C482AD" w14:textId="4B5C9252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Буквальный, адекватный и вольный перевод</w:t>
      </w:r>
      <w:r w:rsidR="004E2F9D" w:rsidRPr="00841BEE">
        <w:t>.</w:t>
      </w:r>
    </w:p>
    <w:p w14:paraId="5E1A3BB8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2F71FBFA" w14:textId="18E0F661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0039</w:t>
      </w:r>
      <w:r w:rsidRPr="00841BEE">
        <w:rPr>
          <w:rFonts w:eastAsia="Times New Roman"/>
        </w:rPr>
        <w:t xml:space="preserve"> (номер вопроса)</w:t>
      </w:r>
    </w:p>
    <w:p w14:paraId="04D617D8" w14:textId="5E26AF01" w:rsidR="004E2F9D" w:rsidRPr="00841BEE" w:rsidRDefault="005A1EA6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Основные виды перевода: устный и письменный</w:t>
      </w:r>
      <w:r w:rsidR="004E2F9D" w:rsidRPr="00841BEE">
        <w:t>.</w:t>
      </w:r>
    </w:p>
    <w:p w14:paraId="09BF456A" w14:textId="1E4A2EE9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1EF6559F" w14:textId="29C392AB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0040</w:t>
      </w:r>
      <w:r w:rsidRPr="00841BEE">
        <w:rPr>
          <w:rFonts w:eastAsia="Times New Roman"/>
        </w:rPr>
        <w:t xml:space="preserve"> (номер вопроса)</w:t>
      </w:r>
    </w:p>
    <w:p w14:paraId="217CDB54" w14:textId="0F3EF24B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Соотношение адекватности и эквивалентности в переводе</w:t>
      </w:r>
      <w:r w:rsidR="00B34EB5" w:rsidRPr="00841BEE">
        <w:t>.</w:t>
      </w:r>
    </w:p>
    <w:p w14:paraId="7CF8C206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6E385C55" w14:textId="4693A768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0041</w:t>
      </w:r>
      <w:r w:rsidRPr="00841BEE">
        <w:rPr>
          <w:rFonts w:eastAsia="Times New Roman"/>
        </w:rPr>
        <w:t xml:space="preserve"> (номер вопроса)</w:t>
      </w:r>
    </w:p>
    <w:p w14:paraId="4DF6F431" w14:textId="18A0071E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Межкультурная адаптация в процессе перевода</w:t>
      </w:r>
      <w:r w:rsidR="00B34EB5" w:rsidRPr="00841BEE">
        <w:t>.</w:t>
      </w:r>
    </w:p>
    <w:p w14:paraId="0F871DAC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4D8A0C54" w14:textId="30772B18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0042</w:t>
      </w:r>
      <w:r w:rsidRPr="00841BEE">
        <w:rPr>
          <w:rFonts w:eastAsia="Times New Roman"/>
        </w:rPr>
        <w:t xml:space="preserve"> (номер вопроса)</w:t>
      </w:r>
    </w:p>
    <w:p w14:paraId="1602CB01" w14:textId="1446FC49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Компоненты переводческой ситуации</w:t>
      </w:r>
      <w:r w:rsidR="00B34EB5" w:rsidRPr="00841BEE">
        <w:t>.</w:t>
      </w:r>
    </w:p>
    <w:p w14:paraId="7FA5A02E" w14:textId="5E4A21B9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5CFC9E48" w14:textId="7A6959E2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0043</w:t>
      </w:r>
      <w:r w:rsidRPr="00841BEE">
        <w:rPr>
          <w:rFonts w:eastAsia="Times New Roman"/>
        </w:rPr>
        <w:t xml:space="preserve"> (номер вопроса)</w:t>
      </w:r>
    </w:p>
    <w:p w14:paraId="0432989E" w14:textId="7C71B8FA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Перевод как текст. Требования к тексту перевода</w:t>
      </w:r>
      <w:r w:rsidR="00B34EB5" w:rsidRPr="00841BEE">
        <w:t>.</w:t>
      </w:r>
    </w:p>
    <w:p w14:paraId="5BB11985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342CF25C" w14:textId="381DA480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0044</w:t>
      </w:r>
      <w:r w:rsidRPr="00841BEE">
        <w:rPr>
          <w:rFonts w:eastAsia="Times New Roman"/>
        </w:rPr>
        <w:t xml:space="preserve"> (номер вопроса)</w:t>
      </w:r>
    </w:p>
    <w:p w14:paraId="2415A22B" w14:textId="28C2740A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 xml:space="preserve">Составляющие </w:t>
      </w:r>
      <w:proofErr w:type="spellStart"/>
      <w:r w:rsidRPr="00841BEE">
        <w:rPr>
          <w:rFonts w:eastAsia="Times New Roman"/>
        </w:rPr>
        <w:t>лингвоэтнического</w:t>
      </w:r>
      <w:proofErr w:type="spellEnd"/>
      <w:r w:rsidRPr="00841BEE">
        <w:rPr>
          <w:rFonts w:eastAsia="Times New Roman"/>
        </w:rPr>
        <w:t xml:space="preserve"> барьера</w:t>
      </w:r>
      <w:r w:rsidR="00B34EB5" w:rsidRPr="00841BEE">
        <w:t>.</w:t>
      </w:r>
    </w:p>
    <w:p w14:paraId="1D03C857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352976C4" w14:textId="03F32B08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0045</w:t>
      </w:r>
      <w:r w:rsidRPr="00841BEE">
        <w:rPr>
          <w:rFonts w:eastAsia="Times New Roman"/>
        </w:rPr>
        <w:t xml:space="preserve"> (номер вопроса)</w:t>
      </w:r>
    </w:p>
    <w:p w14:paraId="6CFB0B02" w14:textId="1CDC61D3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Проблемы передачи содержания в переводе</w:t>
      </w:r>
      <w:r w:rsidR="00B34EB5" w:rsidRPr="00841BEE">
        <w:t>.</w:t>
      </w:r>
    </w:p>
    <w:p w14:paraId="1F8A0990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0D9D8CDE" w14:textId="35902B6C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0046</w:t>
      </w:r>
      <w:r w:rsidRPr="00841BEE">
        <w:rPr>
          <w:rFonts w:eastAsia="Times New Roman"/>
        </w:rPr>
        <w:t xml:space="preserve"> (номер вопроса)</w:t>
      </w:r>
    </w:p>
    <w:p w14:paraId="75E23F30" w14:textId="2983788E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Передача денотативного содержания. Подстановки</w:t>
      </w:r>
      <w:r w:rsidR="00B34EB5" w:rsidRPr="00841BEE">
        <w:t>.</w:t>
      </w:r>
    </w:p>
    <w:p w14:paraId="4275A35E" w14:textId="77777777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</w:p>
    <w:p w14:paraId="36091BE6" w14:textId="52D50143" w:rsidR="003E739B" w:rsidRPr="00841BEE" w:rsidRDefault="003E739B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</w:t>
      </w:r>
      <w:r w:rsidR="003B2AB4" w:rsidRPr="00841BEE">
        <w:rPr>
          <w:rFonts w:eastAsia="Times New Roman"/>
        </w:rPr>
        <w:t>0047</w:t>
      </w:r>
      <w:r w:rsidRPr="00841BEE">
        <w:rPr>
          <w:rFonts w:eastAsia="Times New Roman"/>
        </w:rPr>
        <w:t xml:space="preserve"> (номер вопроса)</w:t>
      </w:r>
    </w:p>
    <w:p w14:paraId="039F1132" w14:textId="77777777" w:rsidR="00B34EB5" w:rsidRPr="00841BEE" w:rsidRDefault="00B34EB5" w:rsidP="003E739B">
      <w:pPr>
        <w:shd w:val="clear" w:color="auto" w:fill="FFFFFF"/>
        <w:tabs>
          <w:tab w:val="left" w:pos="288"/>
        </w:tabs>
        <w:jc w:val="both"/>
      </w:pPr>
      <w:r w:rsidRPr="00841BEE">
        <w:t>Вопрос о происхождении языка. Основные теории происхождения языка.</w:t>
      </w:r>
    </w:p>
    <w:p w14:paraId="069DE30E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721C3B9E" w14:textId="60E422A4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###0048 (номер вопроса)</w:t>
      </w:r>
    </w:p>
    <w:p w14:paraId="08636F47" w14:textId="3FD6CFA7" w:rsidR="00B34EB5" w:rsidRPr="00841BEE" w:rsidRDefault="002E7205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Лексика, провоцирующая переводческие ошибки</w:t>
      </w:r>
      <w:r w:rsidR="00B34EB5" w:rsidRPr="00841BEE">
        <w:t>.</w:t>
      </w:r>
    </w:p>
    <w:p w14:paraId="5B2F1086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3799D7EC" w14:textId="67ED7992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###0049 (номер вопроса)</w:t>
      </w:r>
    </w:p>
    <w:p w14:paraId="0831D606" w14:textId="4EE42AA6" w:rsidR="00B34EB5" w:rsidRPr="00841BEE" w:rsidRDefault="002E7205" w:rsidP="003E739B">
      <w:pPr>
        <w:jc w:val="both"/>
      </w:pPr>
      <w:r w:rsidRPr="00841BEE">
        <w:rPr>
          <w:rFonts w:eastAsia="Times New Roman"/>
        </w:rPr>
        <w:lastRenderedPageBreak/>
        <w:t>Передача внутриязыкового содержания</w:t>
      </w:r>
      <w:r w:rsidR="00B34EB5" w:rsidRPr="00841BEE">
        <w:t>.</w:t>
      </w:r>
    </w:p>
    <w:p w14:paraId="44AC8D3C" w14:textId="77777777" w:rsidR="003B2AB4" w:rsidRPr="00841BEE" w:rsidRDefault="003B2AB4" w:rsidP="003E739B">
      <w:pPr>
        <w:jc w:val="both"/>
      </w:pPr>
    </w:p>
    <w:p w14:paraId="2AB310F0" w14:textId="53DD3DA1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###0050 (номер вопроса)</w:t>
      </w:r>
    </w:p>
    <w:p w14:paraId="7AEC5A93" w14:textId="3F9997F2" w:rsidR="00B34EB5" w:rsidRPr="00841BEE" w:rsidRDefault="002E7205" w:rsidP="003E739B">
      <w:pPr>
        <w:jc w:val="both"/>
      </w:pPr>
      <w:r w:rsidRPr="00841BEE">
        <w:rPr>
          <w:rFonts w:eastAsia="Times New Roman"/>
        </w:rPr>
        <w:t>Схема перевода как акта межъязыковой коммуникации. Объективные и субъективные компоненты коммуникативного акта перевода. Коммуникативная равнозначность текстов оригинала и перевода</w:t>
      </w:r>
    </w:p>
    <w:p w14:paraId="616B9B6A" w14:textId="77777777" w:rsidR="003B2AB4" w:rsidRPr="00841BEE" w:rsidRDefault="003B2AB4" w:rsidP="003E739B">
      <w:pPr>
        <w:jc w:val="both"/>
      </w:pPr>
    </w:p>
    <w:p w14:paraId="78362797" w14:textId="28BCA636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###0051 (номер вопроса)</w:t>
      </w:r>
    </w:p>
    <w:p w14:paraId="38BD1B9C" w14:textId="0E9874F7" w:rsidR="003B2AB4" w:rsidRPr="00841BEE" w:rsidRDefault="002E7205" w:rsidP="003E739B">
      <w:pPr>
        <w:jc w:val="both"/>
      </w:pPr>
      <w:r w:rsidRPr="00841BEE">
        <w:t>Объективные и субъективные компоненты коммуникативного акта перевода. Функции переводчика в акте межъязыковой коммуникации.</w:t>
      </w:r>
    </w:p>
    <w:p w14:paraId="1CC36222" w14:textId="77777777" w:rsidR="002E7205" w:rsidRPr="00841BEE" w:rsidRDefault="002E7205" w:rsidP="003E739B">
      <w:pPr>
        <w:jc w:val="both"/>
      </w:pPr>
    </w:p>
    <w:p w14:paraId="49D8F8A7" w14:textId="290FA9FB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###0052 (номер вопроса)</w:t>
      </w:r>
    </w:p>
    <w:p w14:paraId="512E8997" w14:textId="652D56EB" w:rsidR="00B34EB5" w:rsidRPr="00841BEE" w:rsidRDefault="002E7205" w:rsidP="003E739B">
      <w:pPr>
        <w:jc w:val="both"/>
      </w:pPr>
      <w:r w:rsidRPr="00841BEE">
        <w:t>Прагматический потенциал отдельных текстовых элементов и его передача при переводе. Перевод образных слов</w:t>
      </w:r>
      <w:r w:rsidR="00B34EB5" w:rsidRPr="00841BEE">
        <w:t>.</w:t>
      </w:r>
    </w:p>
    <w:p w14:paraId="02F33A3D" w14:textId="77777777" w:rsidR="003B2AB4" w:rsidRPr="00841BEE" w:rsidRDefault="003B2AB4" w:rsidP="003E739B">
      <w:pPr>
        <w:jc w:val="both"/>
      </w:pPr>
    </w:p>
    <w:p w14:paraId="366F297C" w14:textId="5BF2DCCF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###0053 (номер вопроса)</w:t>
      </w:r>
    </w:p>
    <w:p w14:paraId="016149AA" w14:textId="2CB24646" w:rsidR="00B34EB5" w:rsidRPr="00841BEE" w:rsidRDefault="002E7205" w:rsidP="003E739B">
      <w:pPr>
        <w:jc w:val="both"/>
      </w:pPr>
      <w:r w:rsidRPr="00841BEE">
        <w:t xml:space="preserve">Перевод </w:t>
      </w:r>
      <w:proofErr w:type="spellStart"/>
      <w:r w:rsidRPr="00841BEE">
        <w:t>внутрилингвистических</w:t>
      </w:r>
      <w:proofErr w:type="spellEnd"/>
      <w:r w:rsidRPr="00841BEE">
        <w:t xml:space="preserve"> значений единиц. Перевод игры слов</w:t>
      </w:r>
      <w:r w:rsidR="00B34EB5" w:rsidRPr="00841BEE">
        <w:t>.</w:t>
      </w:r>
    </w:p>
    <w:p w14:paraId="480DEFB4" w14:textId="77777777" w:rsidR="003B2AB4" w:rsidRPr="00841BEE" w:rsidRDefault="003B2AB4" w:rsidP="003E739B">
      <w:pPr>
        <w:jc w:val="both"/>
      </w:pPr>
    </w:p>
    <w:p w14:paraId="59B1B96A" w14:textId="2357C096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###0054 (номер вопроса)</w:t>
      </w:r>
    </w:p>
    <w:p w14:paraId="0C53B024" w14:textId="6282012F" w:rsidR="00B34EB5" w:rsidRPr="00841BEE" w:rsidRDefault="002E7205" w:rsidP="003E739B">
      <w:pPr>
        <w:jc w:val="both"/>
      </w:pPr>
      <w:r w:rsidRPr="00841BEE">
        <w:t>Прагматический потенциал отдельных текстовых элементов и его передача при переводе. Приемы перевода фразеологизмов. Архаизмы в переводе.</w:t>
      </w:r>
    </w:p>
    <w:p w14:paraId="60EAFC81" w14:textId="77777777" w:rsidR="003B2AB4" w:rsidRPr="00841BEE" w:rsidRDefault="003B2AB4" w:rsidP="003E739B">
      <w:pPr>
        <w:jc w:val="both"/>
      </w:pPr>
    </w:p>
    <w:p w14:paraId="31E5C318" w14:textId="7A4F9D9D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###0055 (номер вопроса)</w:t>
      </w:r>
    </w:p>
    <w:p w14:paraId="0198FD18" w14:textId="43CAC3F4" w:rsidR="00B34EB5" w:rsidRPr="00841BEE" w:rsidRDefault="002E7205" w:rsidP="003E739B">
      <w:pPr>
        <w:jc w:val="both"/>
      </w:pPr>
      <w:r w:rsidRPr="00841BEE">
        <w:t>Перевод и другие смежные науки социального цикла (социолингвистика, психолингвистика, семиотика).</w:t>
      </w:r>
    </w:p>
    <w:p w14:paraId="2D255BF5" w14:textId="77777777" w:rsidR="003B2AB4" w:rsidRPr="00841BEE" w:rsidRDefault="003B2AB4" w:rsidP="003E739B">
      <w:pPr>
        <w:jc w:val="both"/>
      </w:pPr>
    </w:p>
    <w:p w14:paraId="0D4597D4" w14:textId="537F6623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###0056 (номер вопроса)</w:t>
      </w:r>
    </w:p>
    <w:p w14:paraId="6532408B" w14:textId="3E15DB7E" w:rsidR="00B34EB5" w:rsidRPr="00841BEE" w:rsidRDefault="002E7205" w:rsidP="003E739B">
      <w:pPr>
        <w:jc w:val="both"/>
      </w:pPr>
      <w:r w:rsidRPr="00841BEE">
        <w:t>Зарождение переводческой деятельности. Перевод в Древнем Египте и Вавилоне</w:t>
      </w:r>
    </w:p>
    <w:p w14:paraId="0B3B432C" w14:textId="77777777" w:rsidR="003B2AB4" w:rsidRPr="00841BEE" w:rsidRDefault="003B2AB4" w:rsidP="003E739B">
      <w:pPr>
        <w:jc w:val="both"/>
      </w:pPr>
    </w:p>
    <w:p w14:paraId="7B8C951F" w14:textId="57DEE427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###0057 (номер вопроса)</w:t>
      </w:r>
    </w:p>
    <w:p w14:paraId="53E30D3E" w14:textId="20C9805B" w:rsidR="00B34EB5" w:rsidRPr="00841BEE" w:rsidRDefault="002E7205" w:rsidP="003E739B">
      <w:pPr>
        <w:jc w:val="both"/>
      </w:pPr>
      <w:r w:rsidRPr="00841BEE">
        <w:t>Перевод в античные времена. Первые теоретические рассуждения о переводе.</w:t>
      </w:r>
    </w:p>
    <w:p w14:paraId="024598FD" w14:textId="77777777" w:rsidR="003B2AB4" w:rsidRPr="00841BEE" w:rsidRDefault="003B2AB4" w:rsidP="003E739B">
      <w:pPr>
        <w:jc w:val="both"/>
      </w:pPr>
    </w:p>
    <w:p w14:paraId="430AD3D0" w14:textId="61F4713D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###0058 (номер вопроса)</w:t>
      </w:r>
    </w:p>
    <w:p w14:paraId="487FF112" w14:textId="1F66798A" w:rsidR="00B34EB5" w:rsidRPr="00841BEE" w:rsidRDefault="00E50F21" w:rsidP="003E739B">
      <w:pPr>
        <w:jc w:val="both"/>
      </w:pPr>
      <w:r w:rsidRPr="00841BEE">
        <w:t>Перевод и межъязыковая интерференция. Понятие билингвизма. «Ложные друзья переводчика»</w:t>
      </w:r>
      <w:r w:rsidR="00B34EB5" w:rsidRPr="00841BEE">
        <w:t>.</w:t>
      </w:r>
    </w:p>
    <w:p w14:paraId="10F695E8" w14:textId="77777777" w:rsidR="003B2AB4" w:rsidRPr="00841BEE" w:rsidRDefault="003B2AB4" w:rsidP="003E739B">
      <w:pPr>
        <w:jc w:val="both"/>
      </w:pPr>
    </w:p>
    <w:p w14:paraId="5EE1A292" w14:textId="67903438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###0059 (номер вопроса)</w:t>
      </w:r>
    </w:p>
    <w:p w14:paraId="6F500871" w14:textId="063AB966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Особенности перевода текстов научного стиля.</w:t>
      </w:r>
    </w:p>
    <w:p w14:paraId="1382E6E0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1FDFD1F4" w14:textId="2DAD1EF4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###0060 (номер вопроса)</w:t>
      </w:r>
    </w:p>
    <w:p w14:paraId="6C60CD23" w14:textId="654ED6CA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Особенности перевода текстов публицистического стиля</w:t>
      </w:r>
      <w:r w:rsidR="00B34EB5" w:rsidRPr="00841BEE">
        <w:t>.</w:t>
      </w:r>
    </w:p>
    <w:p w14:paraId="0295155B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2C60E76D" w14:textId="5B6943D3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###0061 (номер вопроса)</w:t>
      </w:r>
    </w:p>
    <w:p w14:paraId="58AA9BBE" w14:textId="1FD8347E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Особенности перевода художественных текстов</w:t>
      </w:r>
      <w:r w:rsidR="00B34EB5" w:rsidRPr="00841BEE">
        <w:t>.</w:t>
      </w:r>
    </w:p>
    <w:p w14:paraId="03CB34F4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25BB35FB" w14:textId="1178354E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###0062 (номер вопроса)</w:t>
      </w:r>
    </w:p>
    <w:p w14:paraId="2425B4BF" w14:textId="51B6D5D5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Особенности перевода текстов, относящихся к официально-деловому стилю</w:t>
      </w:r>
      <w:r w:rsidR="00B34EB5" w:rsidRPr="00841BEE">
        <w:t>.</w:t>
      </w:r>
    </w:p>
    <w:p w14:paraId="57A9B833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250C69B3" w14:textId="143985DB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###0063 (номер вопроса)</w:t>
      </w:r>
    </w:p>
    <w:p w14:paraId="5593CC5E" w14:textId="0F9AE5C7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Жанрово-стилистическая классификация переводов.</w:t>
      </w:r>
    </w:p>
    <w:p w14:paraId="71607A78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1D472FC1" w14:textId="52C38581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###0064 (номер вопроса)</w:t>
      </w:r>
    </w:p>
    <w:p w14:paraId="221408D8" w14:textId="4947E548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lastRenderedPageBreak/>
        <w:t>Психолингвистическая классификация переводов. Фактор фиксированности текста, фактор времени, фактор обратной связи при характеристике вида перевода</w:t>
      </w:r>
      <w:r w:rsidR="00B34EB5" w:rsidRPr="00841BEE">
        <w:t>.</w:t>
      </w:r>
    </w:p>
    <w:p w14:paraId="422E1FA2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7E80530E" w14:textId="4F914955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###0065 (номер вопроса)</w:t>
      </w:r>
    </w:p>
    <w:p w14:paraId="75A40003" w14:textId="247665BC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Антонимический перевод, целостное преобразование, компенсация. Стилистические приёмы перевода.</w:t>
      </w:r>
    </w:p>
    <w:p w14:paraId="273BAC1F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3746E90B" w14:textId="757253B3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###0066 (номер вопроса)</w:t>
      </w:r>
    </w:p>
    <w:p w14:paraId="2FA1601D" w14:textId="1C937612" w:rsidR="00B34EB5" w:rsidRPr="00841BEE" w:rsidRDefault="00E50F21" w:rsidP="003E739B">
      <w:pPr>
        <w:shd w:val="clear" w:color="auto" w:fill="FFFFFF"/>
        <w:tabs>
          <w:tab w:val="left" w:pos="288"/>
        </w:tabs>
        <w:jc w:val="both"/>
      </w:pPr>
      <w:r w:rsidRPr="00841BEE">
        <w:t>Неологизмы и способы передачи их значений при переводе</w:t>
      </w:r>
      <w:r w:rsidR="00B34EB5" w:rsidRPr="00841BEE">
        <w:t>.</w:t>
      </w:r>
    </w:p>
    <w:p w14:paraId="2E0E36A4" w14:textId="77777777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</w:p>
    <w:p w14:paraId="7252F23D" w14:textId="6A659826" w:rsidR="003B2AB4" w:rsidRPr="00841BEE" w:rsidRDefault="003B2AB4" w:rsidP="003E739B">
      <w:pPr>
        <w:shd w:val="clear" w:color="auto" w:fill="FFFFFF"/>
        <w:tabs>
          <w:tab w:val="left" w:pos="288"/>
        </w:tabs>
        <w:jc w:val="both"/>
      </w:pPr>
      <w:r w:rsidRPr="00841BEE">
        <w:rPr>
          <w:rFonts w:eastAsia="Times New Roman"/>
        </w:rPr>
        <w:t>###0067 (номер вопроса)</w:t>
      </w:r>
    </w:p>
    <w:p w14:paraId="0ED6B4C3" w14:textId="23A3B8D2" w:rsidR="00B34EB5" w:rsidRPr="00841BEE" w:rsidRDefault="00E50F21" w:rsidP="003E739B">
      <w:pPr>
        <w:jc w:val="both"/>
      </w:pPr>
      <w:r w:rsidRPr="00841BEE">
        <w:t>Понятие «фоновых знаний», «коммуникативной интенции», прагматических значений</w:t>
      </w:r>
    </w:p>
    <w:p w14:paraId="47E087C6" w14:textId="77777777" w:rsidR="003B2AB4" w:rsidRPr="00841BEE" w:rsidRDefault="003B2AB4" w:rsidP="003E739B">
      <w:pPr>
        <w:jc w:val="both"/>
      </w:pPr>
    </w:p>
    <w:p w14:paraId="0BC58861" w14:textId="25D6733A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###0068 (номер вопроса)</w:t>
      </w:r>
    </w:p>
    <w:p w14:paraId="5DE15602" w14:textId="62D8448C" w:rsidR="00B34EB5" w:rsidRPr="00841BEE" w:rsidRDefault="00E50F21" w:rsidP="003E739B">
      <w:pPr>
        <w:jc w:val="both"/>
      </w:pPr>
      <w:r w:rsidRPr="00841BEE">
        <w:t>Область и причины использования транскрипции, транслитерации и калькирования при переводе.</w:t>
      </w:r>
    </w:p>
    <w:p w14:paraId="0D0154CC" w14:textId="77777777" w:rsidR="003B2AB4" w:rsidRPr="00841BEE" w:rsidRDefault="003B2AB4" w:rsidP="003E739B">
      <w:pPr>
        <w:jc w:val="both"/>
      </w:pPr>
    </w:p>
    <w:p w14:paraId="071EE0BE" w14:textId="75343DF3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###0069 (номер вопроса)</w:t>
      </w:r>
    </w:p>
    <w:p w14:paraId="28AD7B45" w14:textId="7D86A86E" w:rsidR="00B34EB5" w:rsidRPr="00841BEE" w:rsidRDefault="00E50F21" w:rsidP="003E739B">
      <w:pPr>
        <w:jc w:val="both"/>
      </w:pPr>
      <w:r w:rsidRPr="00841BEE">
        <w:t>Текст как центральное звено коммуникативного акта перевода. Текстовая импликация и перевод. Информативность текста. Виды текстовой информации и перевод</w:t>
      </w:r>
      <w:r w:rsidR="00B34EB5" w:rsidRPr="00841BEE">
        <w:t xml:space="preserve"> </w:t>
      </w:r>
    </w:p>
    <w:p w14:paraId="17BC61DD" w14:textId="77777777" w:rsidR="003B2AB4" w:rsidRPr="00841BEE" w:rsidRDefault="003B2AB4" w:rsidP="003E739B">
      <w:pPr>
        <w:jc w:val="both"/>
      </w:pPr>
    </w:p>
    <w:p w14:paraId="31032A30" w14:textId="6A2F5AC6" w:rsidR="003B2AB4" w:rsidRPr="00841BEE" w:rsidRDefault="003B2AB4" w:rsidP="003E739B">
      <w:pPr>
        <w:jc w:val="both"/>
      </w:pPr>
      <w:r w:rsidRPr="00841BEE">
        <w:rPr>
          <w:rFonts w:eastAsia="Times New Roman"/>
        </w:rPr>
        <w:t>###0070 (номер вопроса)</w:t>
      </w:r>
    </w:p>
    <w:p w14:paraId="225ED92A" w14:textId="16EF1D08" w:rsidR="00B34EB5" w:rsidRPr="00841BEE" w:rsidRDefault="00E50F21" w:rsidP="003E739B">
      <w:pPr>
        <w:jc w:val="both"/>
      </w:pPr>
      <w:r w:rsidRPr="00841BEE">
        <w:t xml:space="preserve">Специфика семантической организации языков и перевод. Факторы, обусловленные спецификой семантической организации языков (по </w:t>
      </w:r>
      <w:proofErr w:type="spellStart"/>
      <w:r w:rsidRPr="00841BEE">
        <w:t>А.В.Бондарко</w:t>
      </w:r>
      <w:proofErr w:type="spellEnd"/>
      <w:r w:rsidRPr="00841BEE">
        <w:t>)</w:t>
      </w:r>
    </w:p>
    <w:p w14:paraId="44C6582F" w14:textId="77777777" w:rsidR="00B34EB5" w:rsidRPr="00841BEE" w:rsidRDefault="00B34EB5" w:rsidP="003E739B">
      <w:pPr>
        <w:pStyle w:val="a5"/>
        <w:shd w:val="clear" w:color="auto" w:fill="FFFFFF"/>
        <w:tabs>
          <w:tab w:val="left" w:pos="288"/>
        </w:tabs>
        <w:jc w:val="both"/>
      </w:pPr>
      <w:bookmarkStart w:id="0" w:name="_GoBack"/>
      <w:bookmarkEnd w:id="0"/>
    </w:p>
    <w:p w14:paraId="31C9B04A" w14:textId="77777777" w:rsidR="00B34EB5" w:rsidRPr="00841BEE" w:rsidRDefault="00B34EB5" w:rsidP="003E739B">
      <w:pPr>
        <w:pStyle w:val="a5"/>
        <w:shd w:val="clear" w:color="auto" w:fill="FFFFFF"/>
        <w:tabs>
          <w:tab w:val="left" w:pos="288"/>
        </w:tabs>
        <w:jc w:val="both"/>
      </w:pPr>
    </w:p>
    <w:p w14:paraId="75BD37FC" w14:textId="77777777" w:rsidR="004E2F9D" w:rsidRPr="00E50F21" w:rsidRDefault="004E2F9D" w:rsidP="003E739B"/>
    <w:p w14:paraId="7719C15E" w14:textId="77777777" w:rsidR="004E2F9D" w:rsidRPr="00E50F21" w:rsidRDefault="004E2F9D" w:rsidP="003E739B"/>
    <w:sectPr w:rsidR="004E2F9D" w:rsidRPr="00E5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BEA"/>
    <w:multiLevelType w:val="hybridMultilevel"/>
    <w:tmpl w:val="987670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6861"/>
    <w:multiLevelType w:val="hybridMultilevel"/>
    <w:tmpl w:val="267E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1A"/>
    <w:multiLevelType w:val="hybridMultilevel"/>
    <w:tmpl w:val="0684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C3956"/>
    <w:rsid w:val="000F5421"/>
    <w:rsid w:val="001913AB"/>
    <w:rsid w:val="001C6EA1"/>
    <w:rsid w:val="001D1E95"/>
    <w:rsid w:val="002E3E98"/>
    <w:rsid w:val="002E7205"/>
    <w:rsid w:val="00330659"/>
    <w:rsid w:val="003B2AB4"/>
    <w:rsid w:val="003B68B7"/>
    <w:rsid w:val="003E739B"/>
    <w:rsid w:val="00440B2D"/>
    <w:rsid w:val="004D3675"/>
    <w:rsid w:val="004D75B8"/>
    <w:rsid w:val="004E2F9D"/>
    <w:rsid w:val="005A1EA6"/>
    <w:rsid w:val="00735F74"/>
    <w:rsid w:val="00784866"/>
    <w:rsid w:val="00804A4C"/>
    <w:rsid w:val="00841BEE"/>
    <w:rsid w:val="00980FF8"/>
    <w:rsid w:val="00AB5CCF"/>
    <w:rsid w:val="00B34EB5"/>
    <w:rsid w:val="00B77B02"/>
    <w:rsid w:val="00B93CE7"/>
    <w:rsid w:val="00BD6990"/>
    <w:rsid w:val="00C15C45"/>
    <w:rsid w:val="00DA336B"/>
    <w:rsid w:val="00DA6B10"/>
    <w:rsid w:val="00E50F21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D6ECB694-832E-4836-BE77-6A286C5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Tima</cp:lastModifiedBy>
  <cp:revision>14</cp:revision>
  <dcterms:created xsi:type="dcterms:W3CDTF">2021-07-21T03:34:00Z</dcterms:created>
  <dcterms:modified xsi:type="dcterms:W3CDTF">2024-07-11T06:46:00Z</dcterms:modified>
</cp:coreProperties>
</file>