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8A52E" w14:textId="15E8041D" w:rsidR="00937E5E" w:rsidRPr="00BD7212" w:rsidRDefault="00937E5E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</w:t>
      </w:r>
      <w:r w:rsidR="005F7DD6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2F459C4B" w14:textId="320FFAE7" w:rsidR="00937E5E" w:rsidRPr="00BD7212" w:rsidRDefault="003C5D75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«У</w:t>
      </w:r>
      <w:r w:rsidR="00AF7CB1"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правление персоналом» и «управление человеческими ресурсами»</w:t>
      </w:r>
      <w:r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подходы </w:t>
      </w:r>
      <w:r w:rsidR="00E21B90"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управлению</w:t>
      </w:r>
    </w:p>
    <w:p w14:paraId="3ED43137" w14:textId="7CED6597" w:rsidR="00236043" w:rsidRPr="00BD7212" w:rsidRDefault="00236043" w:rsidP="000B7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CD36A" w14:textId="55E80655" w:rsidR="000B7790" w:rsidRPr="00BD7212" w:rsidRDefault="000B7790" w:rsidP="000B7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###002 </w:t>
      </w:r>
      <w:r w:rsidR="005F7DD6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1B574D18" w14:textId="00898D73" w:rsidR="000B7790" w:rsidRPr="00BD7212" w:rsidRDefault="00AF7CB1" w:rsidP="000B7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Концепция управления персоналом и Концепция управления человеческими ресурсами</w:t>
      </w:r>
    </w:p>
    <w:p w14:paraId="28E4B74A" w14:textId="77777777" w:rsidR="000B7790" w:rsidRPr="00BD7212" w:rsidRDefault="000B7790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E388F" w14:textId="784464AB" w:rsidR="009829A9" w:rsidRPr="00BD7212" w:rsidRDefault="009829A9" w:rsidP="0098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###003 </w:t>
      </w:r>
      <w:r w:rsidR="005F7DD6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1C8C8950" w14:textId="5546FCE4" w:rsidR="009829A9" w:rsidRPr="00BD7212" w:rsidRDefault="002C1CA6" w:rsidP="0098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Эволюция концепции управления человеческими ресурсами. Подходы к управлению человеческими ресурсами: экономический, органический, гуманистический </w:t>
      </w:r>
    </w:p>
    <w:p w14:paraId="029FDC70" w14:textId="77777777" w:rsidR="002C1CA6" w:rsidRPr="00BD7212" w:rsidRDefault="002C1CA6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2260F" w14:textId="3BE66036" w:rsidR="00937E5E" w:rsidRPr="00AE3BDF" w:rsidRDefault="00937E5E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E3BD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###00</w:t>
      </w:r>
      <w:r w:rsidR="009829A9" w:rsidRPr="00AE3BD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</w:t>
      </w:r>
      <w:r w:rsidRPr="00AE3BD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5F7DD6" w:rsidRPr="00AE3BD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(номер вопроса)</w:t>
      </w:r>
    </w:p>
    <w:p w14:paraId="4B2826AF" w14:textId="373728BF" w:rsidR="00830A85" w:rsidRPr="00AE3BDF" w:rsidRDefault="00AE3BDF" w:rsidP="00A0316F">
      <w:pPr>
        <w:spacing w:after="0" w:line="240" w:lineRule="auto"/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</w:pPr>
      <w:r w:rsidRPr="00AE3BDF">
        <w:rPr>
          <w:rFonts w:ascii="Times New Roman" w:hAnsi="Times New Roman" w:cs="Times New Roman"/>
          <w:color w:val="1D2125"/>
          <w:sz w:val="24"/>
          <w:szCs w:val="24"/>
          <w:highlight w:val="yellow"/>
          <w:shd w:val="clear" w:color="auto" w:fill="FFFFFF"/>
        </w:rPr>
        <w:t>Оценка персонала: цели, взаимосвязь с другими кадровыми технологиями, факторы, влияющие на эффективность работы персонала.</w:t>
      </w:r>
    </w:p>
    <w:p w14:paraId="5A22F4F0" w14:textId="77777777" w:rsidR="00AE3BDF" w:rsidRPr="00AE3BDF" w:rsidRDefault="00AE3BDF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C5658" w14:textId="4710EBE7" w:rsidR="00391A8F" w:rsidRPr="00BD7212" w:rsidRDefault="00391A8F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9829A9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DD6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17092951" w14:textId="6673C96A" w:rsidR="00391A8F" w:rsidRPr="00BD7212" w:rsidRDefault="003C5D75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Методы а</w:t>
      </w:r>
      <w:r w:rsidR="00830A85"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нализ</w:t>
      </w:r>
      <w:r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="00684319"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30A85"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структуре стратегического управления персоналом</w:t>
      </w:r>
    </w:p>
    <w:p w14:paraId="2CBD9337" w14:textId="484E786F" w:rsidR="00391A8F" w:rsidRPr="00BD7212" w:rsidRDefault="00391A8F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0B3D9" w14:textId="28B3C14D" w:rsidR="00CE52F1" w:rsidRPr="00BD7212" w:rsidRDefault="00CE52F1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9829A9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DD6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62005A94" w14:textId="55E289AF" w:rsidR="00CE52F1" w:rsidRPr="00BD7212" w:rsidRDefault="00684319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миссии и целей</w:t>
      </w:r>
      <w:r w:rsidR="00A745B3"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управления персоналом в</w:t>
      </w:r>
      <w:r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организации</w:t>
      </w:r>
      <w:r w:rsidR="003C5D75"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основе т</w:t>
      </w:r>
      <w:r w:rsidR="00BE1CC3"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ехнологи</w:t>
      </w:r>
      <w:r w:rsidR="003C5D75"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BE1CC3"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E1CC3" w:rsidRPr="00BD721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SMART</w:t>
      </w:r>
      <w:r w:rsidR="00BE1CC3"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14:paraId="228473D7" w14:textId="3B35CC90" w:rsidR="00236043" w:rsidRPr="00BD7212" w:rsidRDefault="00236043" w:rsidP="00236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7F6B3" w14:textId="600C486C" w:rsidR="00CE52F1" w:rsidRPr="00BD7212" w:rsidRDefault="00CE52F1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9829A9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DD6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48EB1F5B" w14:textId="10D9EAB0" w:rsidR="00CE52F1" w:rsidRPr="00BD7212" w:rsidRDefault="00684319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Выработка стратегии</w:t>
      </w:r>
      <w:r w:rsidR="00A745B3"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управления персоналом</w:t>
      </w:r>
      <w:r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организации</w:t>
      </w:r>
    </w:p>
    <w:p w14:paraId="008CF164" w14:textId="77777777" w:rsidR="00A745B3" w:rsidRPr="00BD7212" w:rsidRDefault="00A745B3" w:rsidP="00A7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CE327" w14:textId="78598514" w:rsidR="001F6885" w:rsidRPr="00916756" w:rsidRDefault="001F6885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91675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###00</w:t>
      </w:r>
      <w:r w:rsidR="009829A9" w:rsidRPr="0091675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8</w:t>
      </w:r>
      <w:r w:rsidRPr="0091675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5F7DD6" w:rsidRPr="0091675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(номер вопроса)</w:t>
      </w:r>
    </w:p>
    <w:p w14:paraId="68A16A87" w14:textId="366E2877" w:rsidR="00A745B3" w:rsidRPr="00916756" w:rsidRDefault="00916756" w:rsidP="00A0316F">
      <w:pPr>
        <w:spacing w:after="0" w:line="240" w:lineRule="auto"/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</w:pPr>
      <w:r w:rsidRPr="00916756">
        <w:rPr>
          <w:rFonts w:ascii="Times New Roman" w:hAnsi="Times New Roman" w:cs="Times New Roman"/>
          <w:color w:val="1D2125"/>
          <w:sz w:val="24"/>
          <w:szCs w:val="24"/>
          <w:highlight w:val="yellow"/>
          <w:shd w:val="clear" w:color="auto" w:fill="FFFFFF"/>
        </w:rPr>
        <w:t>Модели деловой карьеры</w:t>
      </w:r>
    </w:p>
    <w:p w14:paraId="3ABE6D26" w14:textId="77777777" w:rsidR="00916756" w:rsidRPr="00BD7212" w:rsidRDefault="00916756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052641" w14:textId="1E1DD5F8" w:rsidR="00016D2B" w:rsidRPr="00BD7212" w:rsidRDefault="00016D2B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9829A9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DD6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12996E26" w14:textId="291F7CFB" w:rsidR="00016D2B" w:rsidRPr="00BD7212" w:rsidRDefault="003C5D75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Кадровая политика: п</w:t>
      </w:r>
      <w:r w:rsidR="00A745B3"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ринципы и характеристики отдельных направлений кадровой политики в организации </w:t>
      </w:r>
    </w:p>
    <w:p w14:paraId="2B9EBE94" w14:textId="77777777" w:rsidR="00A745B3" w:rsidRPr="00BD7212" w:rsidRDefault="00A745B3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869B2" w14:textId="7CA3B736" w:rsidR="001F6885" w:rsidRPr="00BD7212" w:rsidRDefault="001F6885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9829A9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DD6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503B9A1E" w14:textId="621CBBD3" w:rsidR="001F6885" w:rsidRPr="00BD7212" w:rsidRDefault="00035F40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Формирование концепции </w:t>
      </w:r>
      <w:r w:rsidRPr="00BD721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HR</w:t>
      </w:r>
      <w:r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Бизнес – партнер на основе взаимосвязи стратегии предприятия и стратегии управления персоналом</w:t>
      </w:r>
    </w:p>
    <w:p w14:paraId="21251023" w14:textId="77777777" w:rsidR="00035F40" w:rsidRPr="00BD7212" w:rsidRDefault="00035F40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B4B6D" w14:textId="57DC88EA" w:rsidR="002776B1" w:rsidRPr="00BD7212" w:rsidRDefault="002776B1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9829A9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DD6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37A9660C" w14:textId="1ABAC4B5" w:rsidR="002776B1" w:rsidRPr="00BD7212" w:rsidRDefault="00035F40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Кадровое планирование как </w:t>
      </w:r>
      <w:r w:rsidR="003C5D75"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функция</w:t>
      </w:r>
      <w:r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управления персоналом</w:t>
      </w:r>
    </w:p>
    <w:p w14:paraId="10ACBFB2" w14:textId="1FF4D45C" w:rsidR="00391A8F" w:rsidRPr="00BD7212" w:rsidRDefault="00391A8F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695D49" w14:textId="5C7B8507" w:rsidR="00A0316F" w:rsidRPr="00BD7212" w:rsidRDefault="00A0316F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###01</w:t>
      </w:r>
      <w:r w:rsidR="009829A9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DD6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0C2C9ADB" w14:textId="12B2A6A0" w:rsidR="00A0316F" w:rsidRPr="00BD7212" w:rsidRDefault="00035F40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Методика расчета текущей и долговременной потребности в персонале</w:t>
      </w:r>
    </w:p>
    <w:p w14:paraId="23559716" w14:textId="77777777" w:rsidR="00035F40" w:rsidRPr="00BD7212" w:rsidRDefault="00035F40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9AE79" w14:textId="0CC56ABF" w:rsidR="00A0316F" w:rsidRPr="00916756" w:rsidRDefault="00A0316F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91675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###01</w:t>
      </w:r>
      <w:r w:rsidR="009829A9" w:rsidRPr="0091675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</w:t>
      </w:r>
      <w:r w:rsidRPr="0091675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5F7DD6" w:rsidRPr="0091675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(номер вопроса)</w:t>
      </w:r>
    </w:p>
    <w:p w14:paraId="0796FED9" w14:textId="58A5CBB0" w:rsidR="00A0316F" w:rsidRPr="00916756" w:rsidRDefault="00916756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756">
        <w:rPr>
          <w:rFonts w:ascii="Times New Roman" w:hAnsi="Times New Roman" w:cs="Times New Roman"/>
          <w:color w:val="1D2125"/>
          <w:sz w:val="24"/>
          <w:szCs w:val="24"/>
          <w:highlight w:val="yellow"/>
          <w:shd w:val="clear" w:color="auto" w:fill="FFFFFF"/>
        </w:rPr>
        <w:t> Деловая этика и этикет.</w:t>
      </w:r>
    </w:p>
    <w:p w14:paraId="5E7ABB3D" w14:textId="77777777" w:rsidR="00AD6972" w:rsidRPr="00BD7212" w:rsidRDefault="00AD6972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FA9D6" w14:textId="76BBDE2C" w:rsidR="00A0316F" w:rsidRPr="00BD7212" w:rsidRDefault="00A0316F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###01</w:t>
      </w:r>
      <w:r w:rsidR="009829A9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DD6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11937ED1" w14:textId="57C8BFAA" w:rsidR="00A0316F" w:rsidRPr="00BD7212" w:rsidRDefault="00AD6972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Традиционные и нетрадиционные методы отбора персонала</w:t>
      </w:r>
    </w:p>
    <w:p w14:paraId="66402060" w14:textId="77777777" w:rsidR="00AD6972" w:rsidRPr="00BD7212" w:rsidRDefault="00AD6972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5CB602" w14:textId="65244C0C" w:rsidR="00016D2B" w:rsidRPr="00BD7212" w:rsidRDefault="00016D2B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###01</w:t>
      </w:r>
      <w:r w:rsidR="009829A9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DD6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727E67B0" w14:textId="17B2EA8E" w:rsidR="00016D2B" w:rsidRPr="00BD7212" w:rsidRDefault="00AD6972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Методы обучения персонала</w:t>
      </w:r>
      <w:r w:rsidR="003C5D75"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40B3A541" w14:textId="77777777" w:rsidR="0008400C" w:rsidRPr="00BD7212" w:rsidRDefault="0008400C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CFE7C3" w14:textId="632C9742" w:rsidR="00016D2B" w:rsidRPr="00BD7212" w:rsidRDefault="00016D2B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###01</w:t>
      </w:r>
      <w:r w:rsidR="009829A9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DD6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58A0200C" w14:textId="157A5350" w:rsidR="00016D2B" w:rsidRPr="00BD7212" w:rsidRDefault="00634341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Общая и специальная программа ориентации нового сотрудника</w:t>
      </w:r>
      <w:r w:rsidR="00A0316F"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BE1CC3"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Методика расчета затрат на найм работника</w:t>
      </w:r>
    </w:p>
    <w:p w14:paraId="4E2CE4E7" w14:textId="77777777" w:rsidR="00634341" w:rsidRPr="00BD7212" w:rsidRDefault="00634341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05E66A" w14:textId="7F692858" w:rsidR="00016D2B" w:rsidRPr="00BD7212" w:rsidRDefault="00016D2B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###01</w:t>
      </w:r>
      <w:r w:rsidR="009829A9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DD6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4B375098" w14:textId="10DADB96" w:rsidR="00016D2B" w:rsidRPr="00BD7212" w:rsidRDefault="00634341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Методика оценки труда персонала</w:t>
      </w:r>
    </w:p>
    <w:p w14:paraId="04C10FDF" w14:textId="77777777" w:rsidR="00634341" w:rsidRPr="00BD7212" w:rsidRDefault="00634341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BB52E5" w14:textId="5AA9E37C" w:rsidR="008B2C95" w:rsidRPr="00916756" w:rsidRDefault="008B2C95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91675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###01</w:t>
      </w:r>
      <w:r w:rsidR="009829A9" w:rsidRPr="0091675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8</w:t>
      </w:r>
      <w:r w:rsidRPr="0091675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5F7DD6" w:rsidRPr="0091675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(номер вопроса)</w:t>
      </w:r>
    </w:p>
    <w:p w14:paraId="569A1875" w14:textId="6D1DB611" w:rsidR="00916756" w:rsidRPr="00916756" w:rsidRDefault="00916756" w:rsidP="0091675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6756">
        <w:rPr>
          <w:rFonts w:ascii="Times New Roman" w:hAnsi="Times New Roman" w:cs="Times New Roman"/>
          <w:color w:val="1D2125"/>
          <w:sz w:val="24"/>
          <w:szCs w:val="24"/>
          <w:highlight w:val="yellow"/>
          <w:shd w:val="clear" w:color="auto" w:fill="FFFFFF"/>
        </w:rPr>
        <w:t>Планирование и подготовка резерва руководителей</w:t>
      </w:r>
    </w:p>
    <w:p w14:paraId="635C364C" w14:textId="77777777" w:rsidR="00634341" w:rsidRPr="00BD7212" w:rsidRDefault="00634341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55433" w14:textId="1D3503FE" w:rsidR="008B2C95" w:rsidRPr="00BD7212" w:rsidRDefault="008B2C95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###01</w:t>
      </w:r>
      <w:r w:rsidR="009829A9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DD6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7D1BFA59" w14:textId="7BE43A49" w:rsidR="008B2C95" w:rsidRPr="00BD7212" w:rsidRDefault="00634341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Системный подход к </w:t>
      </w:r>
      <w:r w:rsidR="00720F82"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управлению персоналом</w:t>
      </w:r>
      <w:r w:rsidR="00BE1CC3"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его обучению</w:t>
      </w:r>
      <w:r w:rsidR="008B2C95"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D721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ADDIE</w:t>
      </w:r>
      <w:r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-модель</w:t>
      </w:r>
    </w:p>
    <w:p w14:paraId="3E55627B" w14:textId="77777777" w:rsidR="001D3A3F" w:rsidRPr="00BD7212" w:rsidRDefault="001D3A3F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7DA09" w14:textId="588779B3" w:rsidR="00A0316F" w:rsidRPr="003D558B" w:rsidRDefault="00A0316F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D558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</w:t>
      </w:r>
      <w:r w:rsidR="009829A9" w:rsidRPr="003D558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20</w:t>
      </w:r>
      <w:r w:rsidRPr="003D558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5F7DD6" w:rsidRPr="003D558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(номер вопроса)</w:t>
      </w:r>
    </w:p>
    <w:p w14:paraId="18E73307" w14:textId="77DF8E63" w:rsidR="003C5D75" w:rsidRPr="003D558B" w:rsidRDefault="003D558B" w:rsidP="00A0316F">
      <w:pPr>
        <w:spacing w:after="0" w:line="240" w:lineRule="auto"/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</w:pPr>
      <w:r w:rsidRPr="003D558B">
        <w:rPr>
          <w:rFonts w:ascii="Times New Roman" w:hAnsi="Times New Roman" w:cs="Times New Roman"/>
          <w:color w:val="1D2125"/>
          <w:sz w:val="24"/>
          <w:szCs w:val="24"/>
          <w:highlight w:val="yellow"/>
          <w:shd w:val="clear" w:color="auto" w:fill="FFFFFF"/>
        </w:rPr>
        <w:t>Разработка работодателем требований набора и подготовка соискателей к выходу на рынок труда.</w:t>
      </w:r>
    </w:p>
    <w:p w14:paraId="566653AA" w14:textId="77777777" w:rsidR="003D558B" w:rsidRPr="00BD7212" w:rsidRDefault="003D558B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6509B0" w14:textId="2BD51C2C" w:rsidR="00A0316F" w:rsidRPr="00BD7212" w:rsidRDefault="00A0316F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9829A9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DD6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40319987" w14:textId="09679D03" w:rsidR="00A0316F" w:rsidRPr="00BD7212" w:rsidRDefault="007908A8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Типологизация подходов к построению карьеры: альпинист, иллюзионист, мастер, муравей, коллекционер, узурпатор</w:t>
      </w:r>
    </w:p>
    <w:p w14:paraId="6C92BC75" w14:textId="77777777" w:rsidR="007908A8" w:rsidRPr="00BD7212" w:rsidRDefault="007908A8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9D213" w14:textId="769FE93A" w:rsidR="00A0316F" w:rsidRPr="00BD7212" w:rsidRDefault="00A0316F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9829A9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DD6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352D1638" w14:textId="66FF3568" w:rsidR="00A0316F" w:rsidRPr="00BD7212" w:rsidRDefault="007908A8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Модели карьерного роста: трамплин, лестница, змея, перепутье</w:t>
      </w:r>
    </w:p>
    <w:p w14:paraId="2CF7ABAE" w14:textId="77777777" w:rsidR="00BE1CC3" w:rsidRPr="00BD7212" w:rsidRDefault="00BE1CC3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FBD8F6" w14:textId="34F99FEF" w:rsidR="00A0316F" w:rsidRPr="00BD7212" w:rsidRDefault="00A0316F" w:rsidP="00A0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9829A9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DD6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вопроса)</w:t>
      </w:r>
    </w:p>
    <w:p w14:paraId="27BF0540" w14:textId="67B0D542" w:rsidR="00A0316F" w:rsidRPr="00BD7212" w:rsidRDefault="007908A8" w:rsidP="00A0316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HR</w:t>
      </w:r>
      <w:r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метрики</w:t>
      </w:r>
      <w:r w:rsidR="00431076"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показатели управления персоналом</w:t>
      </w:r>
      <w:r w:rsidRPr="00BD72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как метод оценки в системе управления персоналом</w:t>
      </w:r>
    </w:p>
    <w:p w14:paraId="375E04AF" w14:textId="77777777" w:rsidR="00E80317" w:rsidRPr="00BD7212" w:rsidRDefault="00E80317" w:rsidP="0043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B5CB49" w14:textId="345A9381" w:rsidR="00E80317" w:rsidRPr="00BD7212" w:rsidRDefault="00E80317" w:rsidP="00E80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###024</w:t>
      </w:r>
      <w:r w:rsidR="005F7DD6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7D4493C5" w14:textId="3815E140" w:rsidR="00E80317" w:rsidRPr="00BD7212" w:rsidRDefault="00E80317" w:rsidP="00E80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идентификации инновационных рисков. Оценка риска, коэффициент риска</w:t>
      </w:r>
    </w:p>
    <w:p w14:paraId="01A70A3D" w14:textId="77777777" w:rsidR="00E80317" w:rsidRPr="00BD7212" w:rsidRDefault="00E80317" w:rsidP="00E8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0718C" w14:textId="63D5261D" w:rsidR="00E80317" w:rsidRPr="00AE3BDF" w:rsidRDefault="00E80317" w:rsidP="00E80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E3BD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###025</w:t>
      </w:r>
      <w:r w:rsidR="005F7DD6" w:rsidRPr="00AE3BD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(номер вопроса)</w:t>
      </w:r>
    </w:p>
    <w:p w14:paraId="642206DC" w14:textId="51C6B71A" w:rsidR="00E80317" w:rsidRPr="00AE3BDF" w:rsidRDefault="00AE3BDF" w:rsidP="00E80317">
      <w:pPr>
        <w:spacing w:after="0" w:line="240" w:lineRule="auto"/>
        <w:jc w:val="both"/>
        <w:rPr>
          <w:rFonts w:ascii="Times New Roman" w:hAnsi="Times New Roman" w:cs="Times New Roman"/>
          <w:color w:val="010659"/>
          <w:sz w:val="24"/>
          <w:szCs w:val="24"/>
        </w:rPr>
      </w:pPr>
      <w:r w:rsidRPr="00AE3BDF">
        <w:rPr>
          <w:rFonts w:ascii="Times New Roman" w:hAnsi="Times New Roman" w:cs="Times New Roman"/>
          <w:color w:val="010659"/>
          <w:sz w:val="24"/>
          <w:szCs w:val="24"/>
          <w:highlight w:val="yellow"/>
        </w:rPr>
        <w:t> Классификация инноваций по сфере применения инноваций, частоте применения</w:t>
      </w:r>
    </w:p>
    <w:p w14:paraId="4F6B5256" w14:textId="77777777" w:rsidR="00AE3BDF" w:rsidRPr="00BD7212" w:rsidRDefault="00AE3BDF" w:rsidP="00E80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E127F" w14:textId="17743172" w:rsidR="00E80317" w:rsidRPr="00BD7212" w:rsidRDefault="00E80317" w:rsidP="00E80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###026</w:t>
      </w:r>
      <w:r w:rsidR="005F7DD6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01C84D2F" w14:textId="3A6F19DC" w:rsidR="00E80317" w:rsidRPr="00BD7212" w:rsidRDefault="00E80317" w:rsidP="00E80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 венчурного финансирования. Отечественный и международный опыт развития венчурного бизнеса</w:t>
      </w:r>
    </w:p>
    <w:p w14:paraId="5EFBFB39" w14:textId="77777777" w:rsidR="00E80317" w:rsidRPr="00BD7212" w:rsidRDefault="00E80317" w:rsidP="00E8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19F50" w14:textId="2473D959" w:rsidR="00E80317" w:rsidRPr="00BD7212" w:rsidRDefault="00E80317" w:rsidP="00E80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###027</w:t>
      </w:r>
      <w:r w:rsidR="005F7DD6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01A97F3B" w14:textId="77777777" w:rsidR="00E80317" w:rsidRPr="00BD7212" w:rsidRDefault="00E80317" w:rsidP="00E80317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</w:t>
      </w:r>
      <w:r w:rsidRPr="00BD72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BD7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</w:t>
      </w:r>
      <w:r w:rsidRPr="00BD7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кономической эффективности инноваций</w:t>
      </w: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FF3863" w14:textId="77777777" w:rsidR="00E80317" w:rsidRPr="00BD7212" w:rsidRDefault="00E80317" w:rsidP="00E80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33223" w14:textId="5F3E1011" w:rsidR="00E80317" w:rsidRPr="00BD7212" w:rsidRDefault="00E80317" w:rsidP="00E80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###028</w:t>
      </w:r>
      <w:r w:rsidR="005F7DD6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70475270" w14:textId="533FDCF2" w:rsidR="00E80317" w:rsidRPr="00BD7212" w:rsidRDefault="00E80317" w:rsidP="00E80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инновационной деятельности на макроуровне</w:t>
      </w:r>
    </w:p>
    <w:p w14:paraId="71D2A32C" w14:textId="77777777" w:rsidR="00E80317" w:rsidRPr="00BD7212" w:rsidRDefault="00E80317" w:rsidP="00E80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CAD482" w14:textId="445C51B8" w:rsidR="00E80317" w:rsidRPr="00BD7212" w:rsidRDefault="00E80317" w:rsidP="00E80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###029</w:t>
      </w:r>
      <w:r w:rsidR="005F7DD6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58474D13" w14:textId="6CD3834D" w:rsidR="00E80317" w:rsidRPr="00BD7212" w:rsidRDefault="00E80317" w:rsidP="00E8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212">
        <w:rPr>
          <w:rFonts w:ascii="Times New Roman" w:hAnsi="Times New Roman" w:cs="Times New Roman"/>
          <w:sz w:val="24"/>
          <w:szCs w:val="24"/>
        </w:rPr>
        <w:t>Анализ инновационного потенциала. Корпоративный аспект исследования инновационного потенциала</w:t>
      </w:r>
    </w:p>
    <w:p w14:paraId="7278207D" w14:textId="77777777" w:rsidR="00E80317" w:rsidRPr="00BD7212" w:rsidRDefault="00E80317" w:rsidP="00E8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3418B" w14:textId="398BFE40" w:rsidR="00E80317" w:rsidRPr="00BD7212" w:rsidRDefault="00E80317" w:rsidP="00E80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###030</w:t>
      </w:r>
      <w:r w:rsidR="005F7DD6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177614CA" w14:textId="4986E533" w:rsidR="00E80317" w:rsidRPr="00BD7212" w:rsidRDefault="003C5D75" w:rsidP="00E80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hAnsi="Times New Roman" w:cs="Times New Roman"/>
          <w:sz w:val="24"/>
          <w:szCs w:val="24"/>
        </w:rPr>
        <w:t>И</w:t>
      </w:r>
      <w:r w:rsidR="00E80317" w:rsidRPr="00BD7212">
        <w:rPr>
          <w:rFonts w:ascii="Times New Roman" w:hAnsi="Times New Roman" w:cs="Times New Roman"/>
          <w:sz w:val="24"/>
          <w:szCs w:val="24"/>
        </w:rPr>
        <w:t>нновационно</w:t>
      </w:r>
      <w:r w:rsidRPr="00BD7212">
        <w:rPr>
          <w:rFonts w:ascii="Times New Roman" w:hAnsi="Times New Roman" w:cs="Times New Roman"/>
          <w:sz w:val="24"/>
          <w:szCs w:val="24"/>
        </w:rPr>
        <w:t>е</w:t>
      </w:r>
      <w:r w:rsidR="00E80317" w:rsidRPr="00BD7212">
        <w:rPr>
          <w:rFonts w:ascii="Times New Roman" w:hAnsi="Times New Roman" w:cs="Times New Roman"/>
          <w:sz w:val="24"/>
          <w:szCs w:val="24"/>
        </w:rPr>
        <w:t xml:space="preserve"> прогнозировани</w:t>
      </w:r>
      <w:r w:rsidRPr="00BD7212">
        <w:rPr>
          <w:rFonts w:ascii="Times New Roman" w:hAnsi="Times New Roman" w:cs="Times New Roman"/>
          <w:sz w:val="24"/>
          <w:szCs w:val="24"/>
        </w:rPr>
        <w:t>е, как инструмент управления компаниями</w:t>
      </w:r>
    </w:p>
    <w:p w14:paraId="7535D0AA" w14:textId="77777777" w:rsidR="00E80317" w:rsidRPr="00BD7212" w:rsidRDefault="00E80317" w:rsidP="00E8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2F548" w14:textId="51E984FA" w:rsidR="00E80317" w:rsidRPr="00BD7212" w:rsidRDefault="00E80317" w:rsidP="00E80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###031</w:t>
      </w:r>
      <w:r w:rsidR="005F7DD6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1CD897CF" w14:textId="6AE9F3A2" w:rsidR="00E80317" w:rsidRPr="00BD7212" w:rsidRDefault="00E80317" w:rsidP="00E80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212">
        <w:rPr>
          <w:rFonts w:ascii="Times New Roman" w:hAnsi="Times New Roman" w:cs="Times New Roman"/>
          <w:sz w:val="24"/>
          <w:szCs w:val="24"/>
        </w:rPr>
        <w:lastRenderedPageBreak/>
        <w:t>Механизм ограничения экономического риска при инвестициях в инновационную деятельность</w:t>
      </w:r>
    </w:p>
    <w:p w14:paraId="550588E5" w14:textId="77777777" w:rsidR="00E80317" w:rsidRPr="00BD7212" w:rsidRDefault="00E80317" w:rsidP="00E8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18AF0" w14:textId="26B25DB9" w:rsidR="00E80317" w:rsidRPr="00AE3BDF" w:rsidRDefault="00E80317" w:rsidP="00E80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E3BD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###032</w:t>
      </w:r>
      <w:r w:rsidR="005F7DD6" w:rsidRPr="00AE3BD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(номер вопроса)</w:t>
      </w:r>
    </w:p>
    <w:p w14:paraId="5B4AB460" w14:textId="2C0295AD" w:rsidR="00E80317" w:rsidRPr="00AE3BDF" w:rsidRDefault="00AE3BDF" w:rsidP="00E8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BDF">
        <w:rPr>
          <w:rFonts w:ascii="Times New Roman" w:hAnsi="Times New Roman" w:cs="Times New Roman"/>
          <w:sz w:val="24"/>
          <w:szCs w:val="24"/>
          <w:highlight w:val="yellow"/>
        </w:rPr>
        <w:t>Ноу-хау как объект интеллектуальной собственности.</w:t>
      </w:r>
    </w:p>
    <w:p w14:paraId="7A34D70D" w14:textId="77777777" w:rsidR="00AE3BDF" w:rsidRPr="00BD7212" w:rsidRDefault="00AE3BDF" w:rsidP="00E8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6B984" w14:textId="717D5399" w:rsidR="00E80317" w:rsidRPr="00BD7212" w:rsidRDefault="00E80317" w:rsidP="00E80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###033</w:t>
      </w:r>
      <w:r w:rsidR="005F7DD6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2337D359" w14:textId="77777777" w:rsidR="00E80317" w:rsidRPr="00BD7212" w:rsidRDefault="00E80317" w:rsidP="00E80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212">
        <w:rPr>
          <w:rFonts w:ascii="Times New Roman" w:hAnsi="Times New Roman" w:cs="Times New Roman"/>
          <w:sz w:val="24"/>
          <w:szCs w:val="24"/>
        </w:rPr>
        <w:t>Преимущества мелких и средних предприятий в области нововведений</w:t>
      </w:r>
    </w:p>
    <w:p w14:paraId="1BAD9C3E" w14:textId="77777777" w:rsidR="00E80317" w:rsidRPr="00BD7212" w:rsidRDefault="00E80317" w:rsidP="00E8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FA474" w14:textId="5AB738E7" w:rsidR="00E80317" w:rsidRPr="00BD7212" w:rsidRDefault="00E80317" w:rsidP="00E80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###034</w:t>
      </w:r>
      <w:r w:rsidR="005F7DD6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0064DD3F" w14:textId="77777777" w:rsidR="00E80317" w:rsidRPr="00BD7212" w:rsidRDefault="00E80317" w:rsidP="00E8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212">
        <w:rPr>
          <w:rFonts w:ascii="Times New Roman" w:hAnsi="Times New Roman" w:cs="Times New Roman"/>
          <w:sz w:val="24"/>
          <w:szCs w:val="24"/>
        </w:rPr>
        <w:t xml:space="preserve">Интеграция науки и производства: территориальные научно-промышленные комплексы и технологическая кооперация </w:t>
      </w:r>
    </w:p>
    <w:p w14:paraId="1245E5C8" w14:textId="77777777" w:rsidR="00E80317" w:rsidRPr="00BD7212" w:rsidRDefault="00E80317" w:rsidP="00E8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CE71A" w14:textId="50C5EECC" w:rsidR="00E80317" w:rsidRPr="00BD7212" w:rsidRDefault="00E80317" w:rsidP="00E80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###035</w:t>
      </w:r>
      <w:r w:rsidR="005F7DD6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1E8A81D3" w14:textId="728616F1" w:rsidR="00E80317" w:rsidRPr="00BD7212" w:rsidRDefault="00E80317" w:rsidP="00E80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учета и отчетности инновационной деятельности</w:t>
      </w:r>
    </w:p>
    <w:p w14:paraId="151D6989" w14:textId="77777777" w:rsidR="00E80317" w:rsidRPr="00BD7212" w:rsidRDefault="00E80317" w:rsidP="00E80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6680A" w14:textId="0CAE99A8" w:rsidR="00E80317" w:rsidRPr="00BD7212" w:rsidRDefault="00E80317" w:rsidP="00E80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###036</w:t>
      </w:r>
      <w:r w:rsidR="005F7DD6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07B2151D" w14:textId="77777777" w:rsidR="00E80317" w:rsidRPr="00BD7212" w:rsidRDefault="00E80317" w:rsidP="00E80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212">
        <w:rPr>
          <w:rFonts w:ascii="Times New Roman" w:hAnsi="Times New Roman" w:cs="Times New Roman"/>
          <w:sz w:val="24"/>
          <w:szCs w:val="24"/>
        </w:rPr>
        <w:t>Индекс рентабельности инноваций, норма рентабельности инвестиций, период окупаемости инвестиций</w:t>
      </w:r>
    </w:p>
    <w:p w14:paraId="4959B982" w14:textId="77777777" w:rsidR="00E80317" w:rsidRPr="00BD7212" w:rsidRDefault="00E80317" w:rsidP="00E8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E819A" w14:textId="1A224E6B" w:rsidR="00E80317" w:rsidRPr="00BD7212" w:rsidRDefault="00E80317" w:rsidP="00E80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###037</w:t>
      </w:r>
      <w:r w:rsidR="005F7DD6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1D2EAE77" w14:textId="77777777" w:rsidR="00E80317" w:rsidRPr="00BD7212" w:rsidRDefault="00E80317" w:rsidP="00E80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212">
        <w:rPr>
          <w:rFonts w:ascii="Times New Roman" w:hAnsi="Times New Roman" w:cs="Times New Roman"/>
          <w:sz w:val="24"/>
          <w:szCs w:val="24"/>
        </w:rPr>
        <w:t>Эффективность затрат на инновационную деятельность</w:t>
      </w:r>
    </w:p>
    <w:p w14:paraId="2780CCE2" w14:textId="77777777" w:rsidR="00E80317" w:rsidRPr="00BD7212" w:rsidRDefault="00E80317" w:rsidP="00E80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40BA51" w14:textId="455ED654" w:rsidR="00E80317" w:rsidRPr="00AE3BDF" w:rsidRDefault="00E80317" w:rsidP="00E80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E3BD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###038</w:t>
      </w:r>
      <w:r w:rsidR="005F7DD6" w:rsidRPr="00AE3BD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(номер вопроса)</w:t>
      </w:r>
    </w:p>
    <w:p w14:paraId="21479542" w14:textId="0A1CEC60" w:rsidR="00E80317" w:rsidRPr="00AE3BDF" w:rsidRDefault="00AE3BDF" w:rsidP="00E80317">
      <w:pPr>
        <w:spacing w:after="0" w:line="240" w:lineRule="auto"/>
        <w:jc w:val="both"/>
        <w:rPr>
          <w:rFonts w:ascii="Times New Roman" w:hAnsi="Times New Roman" w:cs="Times New Roman"/>
          <w:color w:val="010659"/>
          <w:sz w:val="24"/>
          <w:szCs w:val="24"/>
        </w:rPr>
      </w:pPr>
      <w:r w:rsidRPr="00AE3BDF">
        <w:rPr>
          <w:rFonts w:ascii="Times New Roman" w:hAnsi="Times New Roman" w:cs="Times New Roman"/>
          <w:color w:val="010659"/>
          <w:sz w:val="24"/>
          <w:szCs w:val="24"/>
          <w:highlight w:val="yellow"/>
        </w:rPr>
        <w:t>Понятие и смысл расчета показателя взаимодействия</w:t>
      </w:r>
    </w:p>
    <w:p w14:paraId="12A4C385" w14:textId="77777777" w:rsidR="00AE3BDF" w:rsidRPr="00BD7212" w:rsidRDefault="00AE3BDF" w:rsidP="00E80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5C530" w14:textId="5F6C2ABB" w:rsidR="00E80317" w:rsidRPr="00BD7212" w:rsidRDefault="00E80317" w:rsidP="00E80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###039</w:t>
      </w:r>
      <w:r w:rsidR="005F7DD6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73DAB5D3" w14:textId="1D2B1BAE" w:rsidR="00E80317" w:rsidRPr="00BD7212" w:rsidRDefault="00E80317" w:rsidP="00E80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212">
        <w:rPr>
          <w:rFonts w:ascii="Times New Roman" w:hAnsi="Times New Roman" w:cs="Times New Roman"/>
          <w:sz w:val="24"/>
          <w:szCs w:val="24"/>
        </w:rPr>
        <w:t>Методы экспертизы инновационных проектов и программ, принципы проведения экспертиз, экспертные оценки проектов, три уровня экспертизы</w:t>
      </w:r>
    </w:p>
    <w:p w14:paraId="6AB87600" w14:textId="77777777" w:rsidR="00E80317" w:rsidRPr="00BD7212" w:rsidRDefault="00E80317" w:rsidP="00E8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3C062" w14:textId="26FB3B61" w:rsidR="00E80317" w:rsidRPr="00AE3BDF" w:rsidRDefault="00E80317" w:rsidP="00E80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E3BD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###040</w:t>
      </w:r>
      <w:r w:rsidR="005F7DD6" w:rsidRPr="00AE3BD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(номер вопроса)</w:t>
      </w:r>
    </w:p>
    <w:p w14:paraId="5C483608" w14:textId="5C719663" w:rsidR="00E80317" w:rsidRPr="00AE3BDF" w:rsidRDefault="00AE3BDF" w:rsidP="00E8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BDF">
        <w:rPr>
          <w:rFonts w:ascii="Times New Roman" w:hAnsi="Times New Roman" w:cs="Times New Roman"/>
          <w:color w:val="010659"/>
          <w:sz w:val="24"/>
          <w:szCs w:val="24"/>
          <w:highlight w:val="yellow"/>
        </w:rPr>
        <w:t>Матрица Издержки-Потребительная ценность</w:t>
      </w:r>
    </w:p>
    <w:p w14:paraId="1AE4CE4B" w14:textId="77777777" w:rsidR="00E80317" w:rsidRPr="00BD7212" w:rsidRDefault="00E80317" w:rsidP="00E8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AD661" w14:textId="1D68B341" w:rsidR="00E80317" w:rsidRPr="00BD7212" w:rsidRDefault="00E80317" w:rsidP="00E80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###041</w:t>
      </w:r>
      <w:r w:rsidR="005F7DD6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18449C47" w14:textId="1BE92A43" w:rsidR="00E80317" w:rsidRPr="00BD7212" w:rsidRDefault="00E80317" w:rsidP="00720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Критерии патентоспособности изобретения, полезной модели, промышленного образца</w:t>
      </w: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2C1F98" w14:textId="77777777" w:rsidR="00E80317" w:rsidRPr="00BD7212" w:rsidRDefault="00E80317" w:rsidP="00E8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4CEDB" w14:textId="38670FDF" w:rsidR="00E80317" w:rsidRPr="00BD7212" w:rsidRDefault="00E80317" w:rsidP="00E80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###042</w:t>
      </w:r>
      <w:r w:rsidR="005F7DD6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474069B8" w14:textId="5B0711F2" w:rsidR="00E80317" w:rsidRPr="00BD7212" w:rsidRDefault="00E80317" w:rsidP="00E8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выбора инновационной стратегии по технологической позиции организации А.Д. Литтла</w:t>
      </w:r>
    </w:p>
    <w:p w14:paraId="7C667284" w14:textId="77777777" w:rsidR="00E80317" w:rsidRPr="00BD7212" w:rsidRDefault="00E80317" w:rsidP="00E8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4245F" w14:textId="6870FF1B" w:rsidR="00E80317" w:rsidRPr="00BD7212" w:rsidRDefault="00E80317" w:rsidP="00E80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###043</w:t>
      </w:r>
      <w:r w:rsidR="005F7DD6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2E341213" w14:textId="3948674D" w:rsidR="00E80317" w:rsidRPr="00BD7212" w:rsidRDefault="00E80317" w:rsidP="00E803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212">
        <w:rPr>
          <w:rFonts w:ascii="Times New Roman" w:hAnsi="Times New Roman" w:cs="Times New Roman"/>
          <w:color w:val="000000"/>
          <w:sz w:val="24"/>
          <w:szCs w:val="24"/>
        </w:rPr>
        <w:t xml:space="preserve">Выбор инновационной стратегии по технологическим факторам И. </w:t>
      </w:r>
      <w:proofErr w:type="spellStart"/>
      <w:r w:rsidRPr="00BD7212">
        <w:rPr>
          <w:rFonts w:ascii="Times New Roman" w:hAnsi="Times New Roman" w:cs="Times New Roman"/>
          <w:color w:val="000000"/>
          <w:sz w:val="24"/>
          <w:szCs w:val="24"/>
        </w:rPr>
        <w:t>Ансоффа</w:t>
      </w:r>
      <w:proofErr w:type="spellEnd"/>
    </w:p>
    <w:p w14:paraId="739A19CF" w14:textId="77777777" w:rsidR="00E80317" w:rsidRPr="00BD7212" w:rsidRDefault="00E80317" w:rsidP="00E8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D02CC" w14:textId="26079781" w:rsidR="00E80317" w:rsidRPr="00BD7212" w:rsidRDefault="00E80317" w:rsidP="00E80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###044</w:t>
      </w:r>
      <w:r w:rsidR="005F7DD6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2EC13BD4" w14:textId="77777777" w:rsidR="00E80317" w:rsidRPr="00BD7212" w:rsidRDefault="00E80317" w:rsidP="00E803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212">
        <w:rPr>
          <w:rFonts w:ascii="Times New Roman" w:hAnsi="Times New Roman" w:cs="Times New Roman"/>
          <w:color w:val="000000"/>
          <w:sz w:val="24"/>
          <w:szCs w:val="24"/>
        </w:rPr>
        <w:t>Управление рисками инновационного проекта на стадиях его жизненного цикла</w:t>
      </w:r>
    </w:p>
    <w:p w14:paraId="0233B673" w14:textId="77777777" w:rsidR="00E80317" w:rsidRPr="00BD7212" w:rsidRDefault="00E80317" w:rsidP="00E8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B071D" w14:textId="5ACF9F10" w:rsidR="00E80317" w:rsidRPr="003D558B" w:rsidRDefault="00E80317" w:rsidP="00E80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D558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###045</w:t>
      </w:r>
      <w:r w:rsidR="005F7DD6" w:rsidRPr="003D558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(номер вопроса)</w:t>
      </w:r>
    </w:p>
    <w:p w14:paraId="461B47F1" w14:textId="6677665F" w:rsidR="00E80317" w:rsidRPr="003D558B" w:rsidRDefault="003D558B" w:rsidP="00E80317">
      <w:pPr>
        <w:spacing w:after="0" w:line="240" w:lineRule="auto"/>
        <w:jc w:val="both"/>
        <w:rPr>
          <w:rFonts w:ascii="Times New Roman" w:hAnsi="Times New Roman" w:cs="Times New Roman"/>
          <w:color w:val="010659"/>
          <w:sz w:val="24"/>
          <w:szCs w:val="24"/>
        </w:rPr>
      </w:pPr>
      <w:r w:rsidRPr="003D558B">
        <w:rPr>
          <w:rFonts w:ascii="Times New Roman" w:hAnsi="Times New Roman" w:cs="Times New Roman"/>
          <w:color w:val="010659"/>
          <w:sz w:val="24"/>
          <w:szCs w:val="24"/>
          <w:highlight w:val="yellow"/>
        </w:rPr>
        <w:t>Т</w:t>
      </w:r>
      <w:r w:rsidRPr="003D558B">
        <w:rPr>
          <w:rFonts w:ascii="Times New Roman" w:hAnsi="Times New Roman" w:cs="Times New Roman"/>
          <w:color w:val="010659"/>
          <w:sz w:val="24"/>
          <w:szCs w:val="24"/>
          <w:highlight w:val="yellow"/>
        </w:rPr>
        <w:t>ипы инновационных стратегий и их связь с типом инновационной организации (круговая диаграмма приспособление к рынку-изменение рынка, локальный рынок-глобальный рынок)</w:t>
      </w:r>
    </w:p>
    <w:p w14:paraId="3D93B444" w14:textId="77777777" w:rsidR="003D558B" w:rsidRPr="00BD7212" w:rsidRDefault="003D558B" w:rsidP="00E8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3B61B" w14:textId="6C05B498" w:rsidR="00E80317" w:rsidRPr="00BD7212" w:rsidRDefault="00E80317" w:rsidP="00E80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###046</w:t>
      </w:r>
      <w:r w:rsidR="005F7DD6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668DDD35" w14:textId="77777777" w:rsidR="00E80317" w:rsidRPr="00BD7212" w:rsidRDefault="00E80317" w:rsidP="00E80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212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lastRenderedPageBreak/>
        <w:t>Инновационное предпринимательство и его формы</w:t>
      </w:r>
    </w:p>
    <w:p w14:paraId="441C7F76" w14:textId="1452A5B7" w:rsidR="006F20C2" w:rsidRPr="00BD7212" w:rsidRDefault="006F20C2" w:rsidP="00E8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BE7BD" w14:textId="77777777" w:rsidR="006F20C2" w:rsidRPr="00BD7212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###047 (номер вопроса)</w:t>
      </w:r>
    </w:p>
    <w:p w14:paraId="4C45EDEA" w14:textId="29AFCE83" w:rsidR="006F20C2" w:rsidRPr="00BD7212" w:rsidRDefault="006F20C2" w:rsidP="006F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внешней среды организации, структура внешней среды и ее характеристики</w:t>
      </w:r>
    </w:p>
    <w:p w14:paraId="516848DC" w14:textId="77777777" w:rsidR="006F20C2" w:rsidRPr="00BD7212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010D7" w14:textId="77777777" w:rsidR="006F20C2" w:rsidRPr="00AE3BDF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E3BD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###048 (номер вопроса)</w:t>
      </w:r>
    </w:p>
    <w:p w14:paraId="7DF2A96A" w14:textId="3CBBD114" w:rsidR="006F20C2" w:rsidRPr="00AE3BDF" w:rsidRDefault="00AE3BDF" w:rsidP="006F20C2">
      <w:pPr>
        <w:spacing w:after="0" w:line="240" w:lineRule="auto"/>
        <w:jc w:val="both"/>
        <w:rPr>
          <w:rFonts w:ascii="Times New Roman" w:hAnsi="Times New Roman" w:cs="Times New Roman"/>
          <w:color w:val="010659"/>
          <w:sz w:val="24"/>
          <w:szCs w:val="24"/>
        </w:rPr>
      </w:pPr>
      <w:r w:rsidRPr="00AE3BDF">
        <w:rPr>
          <w:rFonts w:ascii="Times New Roman" w:hAnsi="Times New Roman" w:cs="Times New Roman"/>
          <w:color w:val="010659"/>
          <w:sz w:val="24"/>
          <w:szCs w:val="24"/>
          <w:highlight w:val="yellow"/>
        </w:rPr>
        <w:t>Контроль функционирования технологического процесса в финансово-промышленных группах</w:t>
      </w:r>
    </w:p>
    <w:p w14:paraId="0C50C416" w14:textId="77777777" w:rsidR="00AE3BDF" w:rsidRPr="00BD7212" w:rsidRDefault="00AE3BDF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A4B9B" w14:textId="77777777" w:rsidR="006F20C2" w:rsidRPr="00BD7212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###049 (номер вопроса)</w:t>
      </w:r>
    </w:p>
    <w:p w14:paraId="60135C23" w14:textId="00A3D6A1" w:rsidR="006F20C2" w:rsidRPr="00BD7212" w:rsidRDefault="006F20C2" w:rsidP="006F2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7212"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Планирование по целям. Дерево целей</w:t>
      </w:r>
    </w:p>
    <w:p w14:paraId="2B9B23AD" w14:textId="77777777" w:rsidR="006F20C2" w:rsidRPr="00BD7212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B46F00" w14:textId="77777777" w:rsidR="006F20C2" w:rsidRPr="00BD7212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###050 (номер вопроса)</w:t>
      </w:r>
    </w:p>
    <w:p w14:paraId="1A134AF6" w14:textId="286D84DA" w:rsidR="006F20C2" w:rsidRPr="00BD7212" w:rsidRDefault="006F20C2" w:rsidP="006F2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7212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Финансовые цели и их характеристика</w:t>
      </w:r>
    </w:p>
    <w:p w14:paraId="50C62B71" w14:textId="77777777" w:rsidR="00720F82" w:rsidRPr="00BD7212" w:rsidRDefault="00720F8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4EDC4" w14:textId="0C8E790A" w:rsidR="006F20C2" w:rsidRPr="00BD7212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###051 (номер вопроса)</w:t>
      </w:r>
    </w:p>
    <w:p w14:paraId="5E6243F4" w14:textId="5D7D7616" w:rsidR="006F20C2" w:rsidRPr="00BD7212" w:rsidRDefault="006F20C2" w:rsidP="006F2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7212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 процесса стратегического планирования</w:t>
      </w:r>
    </w:p>
    <w:p w14:paraId="353787C5" w14:textId="77777777" w:rsidR="006F20C2" w:rsidRPr="00BD7212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606D41" w14:textId="77777777" w:rsidR="006F20C2" w:rsidRPr="00AE3BDF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E3BD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###052 (номер вопроса)</w:t>
      </w:r>
    </w:p>
    <w:p w14:paraId="04BAFDA1" w14:textId="135D9993" w:rsidR="006F20C2" w:rsidRPr="00AE3BDF" w:rsidRDefault="00AE3BDF" w:rsidP="006F2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BDF">
        <w:rPr>
          <w:rFonts w:ascii="Times New Roman" w:hAnsi="Times New Roman" w:cs="Times New Roman"/>
          <w:sz w:val="24"/>
          <w:szCs w:val="24"/>
          <w:highlight w:val="yellow"/>
        </w:rPr>
        <w:t>Понятие стратегической бизнес-единицы. Концепция сегментации рынка.</w:t>
      </w:r>
    </w:p>
    <w:p w14:paraId="08D94D56" w14:textId="77777777" w:rsidR="00AE3BDF" w:rsidRPr="00BD7212" w:rsidRDefault="00AE3BDF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0C5BC" w14:textId="77777777" w:rsidR="006F20C2" w:rsidRPr="00AE3BDF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E3BD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###053 (номер вопроса)</w:t>
      </w:r>
    </w:p>
    <w:p w14:paraId="6D7E2343" w14:textId="024EBD75" w:rsidR="006F20C2" w:rsidRPr="00AE3BDF" w:rsidRDefault="00AE3BDF" w:rsidP="006F20C2">
      <w:pPr>
        <w:spacing w:after="0" w:line="240" w:lineRule="auto"/>
        <w:jc w:val="both"/>
        <w:rPr>
          <w:rFonts w:ascii="Times New Roman" w:hAnsi="Times New Roman" w:cs="Times New Roman"/>
          <w:color w:val="010659"/>
          <w:sz w:val="24"/>
          <w:szCs w:val="24"/>
        </w:rPr>
      </w:pPr>
      <w:r w:rsidRPr="00AE3BDF">
        <w:rPr>
          <w:rFonts w:ascii="Times New Roman" w:hAnsi="Times New Roman" w:cs="Times New Roman"/>
          <w:color w:val="010659"/>
          <w:sz w:val="24"/>
          <w:szCs w:val="24"/>
          <w:highlight w:val="yellow"/>
        </w:rPr>
        <w:t>Понятие и смысл расчета показателя взаимодействия с поправкой на предприятие</w:t>
      </w:r>
    </w:p>
    <w:p w14:paraId="21C6E582" w14:textId="77777777" w:rsidR="00AE3BDF" w:rsidRPr="00BD7212" w:rsidRDefault="00AE3BDF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BB183" w14:textId="77777777" w:rsidR="006F20C2" w:rsidRPr="00AE3BDF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E3BD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###054 (номер вопроса)</w:t>
      </w:r>
    </w:p>
    <w:p w14:paraId="6494856A" w14:textId="295B9E11" w:rsidR="006F20C2" w:rsidRPr="00AE3BDF" w:rsidRDefault="00AE3BDF" w:rsidP="006F2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BDF">
        <w:rPr>
          <w:rFonts w:ascii="Times New Roman" w:hAnsi="Times New Roman" w:cs="Times New Roman"/>
          <w:sz w:val="24"/>
          <w:szCs w:val="24"/>
          <w:highlight w:val="yellow"/>
        </w:rPr>
        <w:t xml:space="preserve">Понятие </w:t>
      </w:r>
      <w:proofErr w:type="spellStart"/>
      <w:r w:rsidRPr="00AE3BDF">
        <w:rPr>
          <w:rFonts w:ascii="Times New Roman" w:hAnsi="Times New Roman" w:cs="Times New Roman"/>
          <w:sz w:val="24"/>
          <w:szCs w:val="24"/>
          <w:highlight w:val="yellow"/>
        </w:rPr>
        <w:t>продуктово</w:t>
      </w:r>
      <w:proofErr w:type="spellEnd"/>
      <w:r w:rsidRPr="00AE3BDF">
        <w:rPr>
          <w:rFonts w:ascii="Times New Roman" w:hAnsi="Times New Roman" w:cs="Times New Roman"/>
          <w:sz w:val="24"/>
          <w:szCs w:val="24"/>
          <w:highlight w:val="yellow"/>
        </w:rPr>
        <w:t>-маркетинговой стратегии организации. Основы управления товарным ассортиментом: продуктовый профиль организации.</w:t>
      </w:r>
    </w:p>
    <w:p w14:paraId="3ACBAE32" w14:textId="77777777" w:rsidR="00AE3BDF" w:rsidRPr="00AE3BDF" w:rsidRDefault="00AE3BDF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F2015" w14:textId="77777777" w:rsidR="006F20C2" w:rsidRPr="00BD7212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###055 (номер вопроса)</w:t>
      </w:r>
    </w:p>
    <w:p w14:paraId="150E80AD" w14:textId="354430EF" w:rsidR="006F20C2" w:rsidRPr="00BD7212" w:rsidRDefault="00166F0A" w:rsidP="006F2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7212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6F20C2" w:rsidRPr="00BD7212">
        <w:rPr>
          <w:rFonts w:ascii="Times New Roman" w:hAnsi="Times New Roman" w:cs="Times New Roman"/>
          <w:sz w:val="24"/>
          <w:szCs w:val="24"/>
          <w:shd w:val="clear" w:color="auto" w:fill="FFFFFF"/>
        </w:rPr>
        <w:t>оциокультурны</w:t>
      </w:r>
      <w:r w:rsidRPr="00BD7212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6F20C2" w:rsidRPr="00BD72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фактор</w:t>
      </w:r>
      <w:r w:rsidRPr="00BD7212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6F20C2" w:rsidRPr="00BD72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внешней среды организации</w:t>
      </w:r>
    </w:p>
    <w:p w14:paraId="706F559B" w14:textId="77777777" w:rsidR="006F20C2" w:rsidRPr="00BD7212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40315" w14:textId="77777777" w:rsidR="006F20C2" w:rsidRPr="00BD7212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###056 (номер вопроса)</w:t>
      </w:r>
    </w:p>
    <w:p w14:paraId="38672C7F" w14:textId="3F00E3BE" w:rsidR="006F20C2" w:rsidRPr="00BD7212" w:rsidRDefault="00916756" w:rsidP="006F2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675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Анализ с</w:t>
      </w:r>
      <w:r w:rsidR="006F20C2" w:rsidRPr="0091675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ильны</w:t>
      </w:r>
      <w:r w:rsidRPr="0091675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х</w:t>
      </w:r>
      <w:r w:rsidR="006F20C2" w:rsidRPr="0091675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и слабы</w:t>
      </w:r>
      <w:r w:rsidRPr="0091675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х</w:t>
      </w:r>
      <w:r w:rsidR="006F20C2" w:rsidRPr="0091675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сторон конкурентов</w:t>
      </w:r>
      <w:r w:rsidRPr="0091675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при формировании стратегии компании</w:t>
      </w:r>
    </w:p>
    <w:p w14:paraId="5690F172" w14:textId="77777777" w:rsidR="006F20C2" w:rsidRPr="00BD7212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B956F" w14:textId="77777777" w:rsidR="006F20C2" w:rsidRPr="00BD7212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###057 (номер вопроса)</w:t>
      </w:r>
    </w:p>
    <w:p w14:paraId="32F06FD5" w14:textId="3CC2F1C9" w:rsidR="006F20C2" w:rsidRPr="00BD7212" w:rsidRDefault="006F20C2" w:rsidP="006F2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7212">
        <w:rPr>
          <w:rFonts w:ascii="Times New Roman" w:hAnsi="Times New Roman" w:cs="Times New Roman"/>
          <w:sz w:val="24"/>
          <w:szCs w:val="24"/>
          <w:shd w:val="clear" w:color="auto" w:fill="FFFFFF"/>
        </w:rPr>
        <w:t>Ключевые показатели эффективности</w:t>
      </w:r>
      <w:r w:rsidR="005267DE" w:rsidRPr="00BD72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предприятий</w:t>
      </w:r>
    </w:p>
    <w:p w14:paraId="05ED92C0" w14:textId="77777777" w:rsidR="006F20C2" w:rsidRPr="00BD7212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2389D3" w14:textId="77777777" w:rsidR="006F20C2" w:rsidRPr="00BD7212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###058 (номер вопроса)</w:t>
      </w:r>
    </w:p>
    <w:p w14:paraId="1C6B0E5D" w14:textId="1AFECC3D" w:rsidR="006F20C2" w:rsidRPr="00BD7212" w:rsidRDefault="006F20C2" w:rsidP="006F2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7212">
        <w:rPr>
          <w:rFonts w:ascii="Times New Roman" w:hAnsi="Times New Roman" w:cs="Times New Roman"/>
          <w:sz w:val="24"/>
          <w:szCs w:val="24"/>
          <w:shd w:val="clear" w:color="auto" w:fill="FFFFFF"/>
        </w:rPr>
        <w:t>Общая оценка привлекательности отрасли</w:t>
      </w:r>
    </w:p>
    <w:p w14:paraId="28A8CF86" w14:textId="77777777" w:rsidR="006F20C2" w:rsidRPr="00BD7212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2E0977" w14:textId="77777777" w:rsidR="006F20C2" w:rsidRPr="00BD7212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###059 (номер вопроса)</w:t>
      </w:r>
    </w:p>
    <w:p w14:paraId="542E0680" w14:textId="0EA7BA83" w:rsidR="006F20C2" w:rsidRPr="00BD7212" w:rsidRDefault="005267DE" w:rsidP="006F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Конкурентные с</w:t>
      </w:r>
      <w:r w:rsidR="006F20C2"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тратегии в отраслях, находящихся в стадии спада или стагнации</w:t>
      </w:r>
    </w:p>
    <w:p w14:paraId="7E328BB8" w14:textId="77777777" w:rsidR="006F20C2" w:rsidRPr="00BD7212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27145E" w14:textId="77777777" w:rsidR="006F20C2" w:rsidRPr="00BD7212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###060 (номер вопроса)</w:t>
      </w:r>
    </w:p>
    <w:p w14:paraId="1A45442D" w14:textId="352D4302" w:rsidR="006F20C2" w:rsidRPr="00BD7212" w:rsidRDefault="005267DE" w:rsidP="006F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Конкурентные стратегии на этапе зрелости отраслей</w:t>
      </w:r>
    </w:p>
    <w:p w14:paraId="5655FD61" w14:textId="77777777" w:rsidR="006F20C2" w:rsidRPr="00BD7212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652E5" w14:textId="77777777" w:rsidR="006F20C2" w:rsidRPr="00BD7212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###061 (номер вопроса)</w:t>
      </w:r>
    </w:p>
    <w:p w14:paraId="0E07012C" w14:textId="380298FB" w:rsidR="006F20C2" w:rsidRPr="00BD7212" w:rsidRDefault="00916756" w:rsidP="006F2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756">
        <w:rPr>
          <w:rFonts w:ascii="Times New Roman" w:hAnsi="Times New Roman" w:cs="Times New Roman"/>
          <w:sz w:val="24"/>
          <w:szCs w:val="24"/>
          <w:highlight w:val="yellow"/>
        </w:rPr>
        <w:t>Маркетинг-план компании</w:t>
      </w:r>
    </w:p>
    <w:p w14:paraId="77A1059A" w14:textId="77777777" w:rsidR="006F20C2" w:rsidRPr="00BD7212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60DC01" w14:textId="77777777" w:rsidR="006F20C2" w:rsidRPr="00BD7212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###062 (номер вопроса)</w:t>
      </w:r>
    </w:p>
    <w:p w14:paraId="59E50454" w14:textId="77777777" w:rsidR="006F20C2" w:rsidRPr="00BD7212" w:rsidRDefault="006F20C2" w:rsidP="006F2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212">
        <w:rPr>
          <w:rFonts w:ascii="Times New Roman" w:hAnsi="Times New Roman" w:cs="Times New Roman"/>
          <w:sz w:val="24"/>
          <w:szCs w:val="24"/>
        </w:rPr>
        <w:t>Внутрифирменные хозяйственные подразделения и их стратегические ориентации</w:t>
      </w:r>
    </w:p>
    <w:p w14:paraId="234DC3CD" w14:textId="77777777" w:rsidR="006F20C2" w:rsidRPr="00BD7212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D462B" w14:textId="77777777" w:rsidR="006F20C2" w:rsidRPr="00BD7212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###063 (номер вопроса)</w:t>
      </w:r>
    </w:p>
    <w:p w14:paraId="0A59D064" w14:textId="4737BDFE" w:rsidR="006F20C2" w:rsidRPr="00BD7212" w:rsidRDefault="006F20C2" w:rsidP="006F2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212">
        <w:rPr>
          <w:rFonts w:ascii="Times New Roman" w:hAnsi="Times New Roman" w:cs="Times New Roman"/>
          <w:sz w:val="24"/>
          <w:szCs w:val="24"/>
        </w:rPr>
        <w:t>Формы делового сотрудничества и совместного планирования деятельности в микроэкономике</w:t>
      </w:r>
    </w:p>
    <w:p w14:paraId="669252D7" w14:textId="77777777" w:rsidR="006F20C2" w:rsidRPr="00BD7212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0F127" w14:textId="77777777" w:rsidR="006F20C2" w:rsidRPr="00BD7212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###064 (номер вопроса)</w:t>
      </w:r>
    </w:p>
    <w:p w14:paraId="6BB01FFC" w14:textId="36D02823" w:rsidR="006F20C2" w:rsidRPr="00BD7212" w:rsidRDefault="006F20C2" w:rsidP="006F2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212">
        <w:rPr>
          <w:rFonts w:ascii="Times New Roman" w:hAnsi="Times New Roman" w:cs="Times New Roman"/>
          <w:sz w:val="24"/>
          <w:szCs w:val="24"/>
        </w:rPr>
        <w:t xml:space="preserve">Стратегия </w:t>
      </w:r>
      <w:r w:rsidR="005267DE" w:rsidRPr="00BD7212">
        <w:rPr>
          <w:rFonts w:ascii="Times New Roman" w:hAnsi="Times New Roman" w:cs="Times New Roman"/>
          <w:sz w:val="24"/>
          <w:szCs w:val="24"/>
        </w:rPr>
        <w:t>развития</w:t>
      </w:r>
      <w:r w:rsidRPr="00BD7212">
        <w:rPr>
          <w:rFonts w:ascii="Times New Roman" w:hAnsi="Times New Roman" w:cs="Times New Roman"/>
          <w:sz w:val="24"/>
          <w:szCs w:val="24"/>
        </w:rPr>
        <w:t xml:space="preserve"> персонала</w:t>
      </w:r>
      <w:r w:rsidR="005267DE" w:rsidRPr="00BD7212">
        <w:rPr>
          <w:rFonts w:ascii="Times New Roman" w:hAnsi="Times New Roman" w:cs="Times New Roman"/>
          <w:sz w:val="24"/>
          <w:szCs w:val="24"/>
        </w:rPr>
        <w:t xml:space="preserve"> предприятия</w:t>
      </w:r>
    </w:p>
    <w:p w14:paraId="531452B1" w14:textId="77777777" w:rsidR="006F20C2" w:rsidRPr="00BD7212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54291" w14:textId="77777777" w:rsidR="006F20C2" w:rsidRPr="00BD7212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###065 (номер вопроса)</w:t>
      </w:r>
    </w:p>
    <w:p w14:paraId="3DC78E97" w14:textId="176EFDE3" w:rsidR="006F20C2" w:rsidRPr="00BD7212" w:rsidRDefault="006F20C2" w:rsidP="006F2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212">
        <w:rPr>
          <w:rFonts w:ascii="Times New Roman" w:hAnsi="Times New Roman" w:cs="Times New Roman"/>
          <w:sz w:val="24"/>
          <w:szCs w:val="24"/>
        </w:rPr>
        <w:t>Стратегия внешнеэкономической деятельности</w:t>
      </w:r>
      <w:r w:rsidR="005267DE" w:rsidRPr="00BD7212">
        <w:rPr>
          <w:rFonts w:ascii="Times New Roman" w:hAnsi="Times New Roman" w:cs="Times New Roman"/>
          <w:sz w:val="24"/>
          <w:szCs w:val="24"/>
        </w:rPr>
        <w:t xml:space="preserve"> предприятия</w:t>
      </w:r>
    </w:p>
    <w:p w14:paraId="1C827462" w14:textId="77777777" w:rsidR="006F20C2" w:rsidRPr="00BD7212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B79BD5" w14:textId="77777777" w:rsidR="006F20C2" w:rsidRPr="00BD7212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###066 (номер вопроса)</w:t>
      </w:r>
    </w:p>
    <w:p w14:paraId="45E22F1E" w14:textId="672EE780" w:rsidR="006F20C2" w:rsidRPr="00BD7212" w:rsidRDefault="00916756" w:rsidP="006F2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756">
        <w:rPr>
          <w:rFonts w:ascii="Times New Roman" w:hAnsi="Times New Roman" w:cs="Times New Roman"/>
          <w:sz w:val="24"/>
          <w:szCs w:val="24"/>
          <w:highlight w:val="yellow"/>
        </w:rPr>
        <w:t>Сущность и содержание с</w:t>
      </w:r>
      <w:r w:rsidR="006F20C2" w:rsidRPr="00916756">
        <w:rPr>
          <w:rFonts w:ascii="Times New Roman" w:hAnsi="Times New Roman" w:cs="Times New Roman"/>
          <w:sz w:val="24"/>
          <w:szCs w:val="24"/>
          <w:highlight w:val="yellow"/>
        </w:rPr>
        <w:t>тратегическ</w:t>
      </w:r>
      <w:r w:rsidRPr="00916756">
        <w:rPr>
          <w:rFonts w:ascii="Times New Roman" w:hAnsi="Times New Roman" w:cs="Times New Roman"/>
          <w:sz w:val="24"/>
          <w:szCs w:val="24"/>
          <w:highlight w:val="yellow"/>
        </w:rPr>
        <w:t>ого</w:t>
      </w:r>
      <w:r w:rsidR="006F20C2" w:rsidRPr="00916756">
        <w:rPr>
          <w:rFonts w:ascii="Times New Roman" w:hAnsi="Times New Roman" w:cs="Times New Roman"/>
          <w:sz w:val="24"/>
          <w:szCs w:val="24"/>
          <w:highlight w:val="yellow"/>
        </w:rPr>
        <w:t xml:space="preserve"> план</w:t>
      </w:r>
      <w:r w:rsidRPr="00916756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="006F20C2" w:rsidRPr="00916756">
        <w:rPr>
          <w:rFonts w:ascii="Times New Roman" w:hAnsi="Times New Roman" w:cs="Times New Roman"/>
          <w:sz w:val="24"/>
          <w:szCs w:val="24"/>
          <w:highlight w:val="yellow"/>
        </w:rPr>
        <w:t xml:space="preserve"> фирмы</w:t>
      </w:r>
    </w:p>
    <w:p w14:paraId="3D8FD97D" w14:textId="77777777" w:rsidR="006F20C2" w:rsidRPr="00BD7212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75DF6" w14:textId="77777777" w:rsidR="006F20C2" w:rsidRPr="00BD7212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###067 (номер вопроса)</w:t>
      </w:r>
    </w:p>
    <w:p w14:paraId="13FC8022" w14:textId="77777777" w:rsidR="006F20C2" w:rsidRPr="00BD7212" w:rsidRDefault="006F20C2" w:rsidP="006F2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212">
        <w:rPr>
          <w:rFonts w:ascii="Times New Roman" w:hAnsi="Times New Roman" w:cs="Times New Roman"/>
          <w:sz w:val="24"/>
          <w:szCs w:val="24"/>
        </w:rPr>
        <w:t>Выбор стратегии развития хозяйственного портфеля фирмы</w:t>
      </w:r>
    </w:p>
    <w:p w14:paraId="22A7D46F" w14:textId="77777777" w:rsidR="006F20C2" w:rsidRPr="00BD7212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D759A" w14:textId="77777777" w:rsidR="006F20C2" w:rsidRPr="00AE3BDF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E3BD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###068 (номер вопроса)</w:t>
      </w:r>
    </w:p>
    <w:p w14:paraId="711437F5" w14:textId="6C86CB26" w:rsidR="006F20C2" w:rsidRPr="00AE3BDF" w:rsidRDefault="00AE3BDF" w:rsidP="006F2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BDF">
        <w:rPr>
          <w:rFonts w:ascii="Times New Roman" w:hAnsi="Times New Roman" w:cs="Times New Roman"/>
          <w:sz w:val="24"/>
          <w:szCs w:val="24"/>
          <w:highlight w:val="yellow"/>
        </w:rPr>
        <w:t>Понятие "стратегического разрыва".</w:t>
      </w:r>
    </w:p>
    <w:p w14:paraId="0A2C66D2" w14:textId="77777777" w:rsidR="00AE3BDF" w:rsidRPr="00BD7212" w:rsidRDefault="00AE3BDF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39A15" w14:textId="77777777" w:rsidR="006F20C2" w:rsidRPr="00BD7212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###069 (номер вопроса)</w:t>
      </w:r>
    </w:p>
    <w:p w14:paraId="182AD6A5" w14:textId="26C3811D" w:rsidR="006F20C2" w:rsidRPr="00BD7212" w:rsidRDefault="006F20C2" w:rsidP="006F2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212">
        <w:rPr>
          <w:rFonts w:ascii="Times New Roman" w:hAnsi="Times New Roman" w:cs="Times New Roman"/>
          <w:sz w:val="24"/>
          <w:szCs w:val="24"/>
        </w:rPr>
        <w:t>Ко</w:t>
      </w:r>
      <w:r w:rsidR="00062DE4" w:rsidRPr="00BD7212">
        <w:rPr>
          <w:rFonts w:ascii="Times New Roman" w:hAnsi="Times New Roman" w:cs="Times New Roman"/>
          <w:sz w:val="24"/>
          <w:szCs w:val="24"/>
        </w:rPr>
        <w:t>нтроль исполнения стратегического плана</w:t>
      </w:r>
    </w:p>
    <w:p w14:paraId="64D98A5A" w14:textId="77777777" w:rsidR="006F20C2" w:rsidRPr="00BD7212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89D8B92" w14:textId="77777777" w:rsidR="006F20C2" w:rsidRPr="00BD7212" w:rsidRDefault="006F20C2" w:rsidP="006F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12">
        <w:rPr>
          <w:rFonts w:ascii="Times New Roman" w:eastAsia="Times New Roman" w:hAnsi="Times New Roman" w:cs="Times New Roman"/>
          <w:sz w:val="24"/>
          <w:szCs w:val="24"/>
          <w:lang w:eastAsia="ru-RU"/>
        </w:rPr>
        <w:t>###070 (номер вопроса)</w:t>
      </w:r>
    </w:p>
    <w:p w14:paraId="1F001098" w14:textId="77777777" w:rsidR="006F20C2" w:rsidRPr="002834F2" w:rsidRDefault="006F20C2" w:rsidP="006F20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212">
        <w:rPr>
          <w:rFonts w:ascii="Times New Roman" w:hAnsi="Times New Roman" w:cs="Times New Roman"/>
          <w:color w:val="000000"/>
          <w:sz w:val="24"/>
          <w:szCs w:val="24"/>
        </w:rPr>
        <w:t>План-прогноз и его роль в рыночной стратегии фирмы</w:t>
      </w:r>
    </w:p>
    <w:sectPr w:rsidR="006F20C2" w:rsidRPr="002834F2" w:rsidSect="009A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36FD9"/>
    <w:multiLevelType w:val="hybridMultilevel"/>
    <w:tmpl w:val="089A734A"/>
    <w:lvl w:ilvl="0" w:tplc="909AFF6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589"/>
    <w:rsid w:val="00016D2B"/>
    <w:rsid w:val="00026A85"/>
    <w:rsid w:val="00035F40"/>
    <w:rsid w:val="00062DE4"/>
    <w:rsid w:val="000639A5"/>
    <w:rsid w:val="000753A1"/>
    <w:rsid w:val="0008400C"/>
    <w:rsid w:val="00085800"/>
    <w:rsid w:val="000B7790"/>
    <w:rsid w:val="000D31D4"/>
    <w:rsid w:val="000D38A4"/>
    <w:rsid w:val="001316F6"/>
    <w:rsid w:val="0013429D"/>
    <w:rsid w:val="00135AF3"/>
    <w:rsid w:val="00144498"/>
    <w:rsid w:val="00166F0A"/>
    <w:rsid w:val="0019023E"/>
    <w:rsid w:val="001B0010"/>
    <w:rsid w:val="001B7D97"/>
    <w:rsid w:val="001D3A3F"/>
    <w:rsid w:val="001D770A"/>
    <w:rsid w:val="001F475D"/>
    <w:rsid w:val="001F6885"/>
    <w:rsid w:val="00236043"/>
    <w:rsid w:val="0025038F"/>
    <w:rsid w:val="0027186E"/>
    <w:rsid w:val="00272966"/>
    <w:rsid w:val="002776B1"/>
    <w:rsid w:val="002834F2"/>
    <w:rsid w:val="00291FDE"/>
    <w:rsid w:val="002A0EC1"/>
    <w:rsid w:val="002A4F57"/>
    <w:rsid w:val="002B0FCF"/>
    <w:rsid w:val="002C06B1"/>
    <w:rsid w:val="002C1CA6"/>
    <w:rsid w:val="002C741B"/>
    <w:rsid w:val="002D13FD"/>
    <w:rsid w:val="002F49DA"/>
    <w:rsid w:val="002F5B25"/>
    <w:rsid w:val="00325882"/>
    <w:rsid w:val="00362ACE"/>
    <w:rsid w:val="00391A8F"/>
    <w:rsid w:val="003C5D75"/>
    <w:rsid w:val="003D558B"/>
    <w:rsid w:val="003D6667"/>
    <w:rsid w:val="003D6B4A"/>
    <w:rsid w:val="00431076"/>
    <w:rsid w:val="00476FC7"/>
    <w:rsid w:val="004C1528"/>
    <w:rsid w:val="004D6E02"/>
    <w:rsid w:val="004F7A7C"/>
    <w:rsid w:val="005176E9"/>
    <w:rsid w:val="00517E16"/>
    <w:rsid w:val="005267DE"/>
    <w:rsid w:val="0053270F"/>
    <w:rsid w:val="005428E5"/>
    <w:rsid w:val="00596E90"/>
    <w:rsid w:val="005A3700"/>
    <w:rsid w:val="005C6589"/>
    <w:rsid w:val="005F40E3"/>
    <w:rsid w:val="005F6D48"/>
    <w:rsid w:val="005F7DD6"/>
    <w:rsid w:val="0062731A"/>
    <w:rsid w:val="00634341"/>
    <w:rsid w:val="00651BC4"/>
    <w:rsid w:val="00653C83"/>
    <w:rsid w:val="00657A4A"/>
    <w:rsid w:val="00662860"/>
    <w:rsid w:val="006648F8"/>
    <w:rsid w:val="0067545F"/>
    <w:rsid w:val="00682FAB"/>
    <w:rsid w:val="00684319"/>
    <w:rsid w:val="006C6EE0"/>
    <w:rsid w:val="006C7143"/>
    <w:rsid w:val="006D5B8A"/>
    <w:rsid w:val="006E71EB"/>
    <w:rsid w:val="006F20C2"/>
    <w:rsid w:val="006F60CE"/>
    <w:rsid w:val="00701475"/>
    <w:rsid w:val="007111AF"/>
    <w:rsid w:val="00720F82"/>
    <w:rsid w:val="0074453C"/>
    <w:rsid w:val="007510D7"/>
    <w:rsid w:val="00771459"/>
    <w:rsid w:val="007908A8"/>
    <w:rsid w:val="007B680B"/>
    <w:rsid w:val="007D57AA"/>
    <w:rsid w:val="007E075A"/>
    <w:rsid w:val="00803A8D"/>
    <w:rsid w:val="00811A91"/>
    <w:rsid w:val="008249C6"/>
    <w:rsid w:val="00830A85"/>
    <w:rsid w:val="00866942"/>
    <w:rsid w:val="008849AF"/>
    <w:rsid w:val="00897C4A"/>
    <w:rsid w:val="008B2C95"/>
    <w:rsid w:val="008B2DFE"/>
    <w:rsid w:val="008D03FE"/>
    <w:rsid w:val="008E3712"/>
    <w:rsid w:val="00916756"/>
    <w:rsid w:val="00937E5E"/>
    <w:rsid w:val="009477F9"/>
    <w:rsid w:val="009829A9"/>
    <w:rsid w:val="009829E7"/>
    <w:rsid w:val="009918CD"/>
    <w:rsid w:val="009A6BAD"/>
    <w:rsid w:val="009C029E"/>
    <w:rsid w:val="009D10EC"/>
    <w:rsid w:val="009F3A15"/>
    <w:rsid w:val="00A0316F"/>
    <w:rsid w:val="00A049C0"/>
    <w:rsid w:val="00A3757A"/>
    <w:rsid w:val="00A42A6F"/>
    <w:rsid w:val="00A445F6"/>
    <w:rsid w:val="00A60ADF"/>
    <w:rsid w:val="00A706C2"/>
    <w:rsid w:val="00A745B3"/>
    <w:rsid w:val="00AA56A3"/>
    <w:rsid w:val="00AB3950"/>
    <w:rsid w:val="00AD6972"/>
    <w:rsid w:val="00AE3BDF"/>
    <w:rsid w:val="00AE4DD6"/>
    <w:rsid w:val="00AF7CB1"/>
    <w:rsid w:val="00B13736"/>
    <w:rsid w:val="00B15FA0"/>
    <w:rsid w:val="00B71B19"/>
    <w:rsid w:val="00B73AAA"/>
    <w:rsid w:val="00B7628F"/>
    <w:rsid w:val="00BB1BB3"/>
    <w:rsid w:val="00BB4075"/>
    <w:rsid w:val="00BC2F7F"/>
    <w:rsid w:val="00BC5ABD"/>
    <w:rsid w:val="00BC5B40"/>
    <w:rsid w:val="00BD7212"/>
    <w:rsid w:val="00BE1CC3"/>
    <w:rsid w:val="00BF58D6"/>
    <w:rsid w:val="00C137EB"/>
    <w:rsid w:val="00C33D1B"/>
    <w:rsid w:val="00C83CB7"/>
    <w:rsid w:val="00CA66B7"/>
    <w:rsid w:val="00CD388F"/>
    <w:rsid w:val="00CE52F1"/>
    <w:rsid w:val="00CF727B"/>
    <w:rsid w:val="00D015ED"/>
    <w:rsid w:val="00D01C5B"/>
    <w:rsid w:val="00D12505"/>
    <w:rsid w:val="00D14268"/>
    <w:rsid w:val="00D44479"/>
    <w:rsid w:val="00D671A4"/>
    <w:rsid w:val="00D714AC"/>
    <w:rsid w:val="00D9457F"/>
    <w:rsid w:val="00DA1171"/>
    <w:rsid w:val="00DB76C2"/>
    <w:rsid w:val="00DC0532"/>
    <w:rsid w:val="00DF1E57"/>
    <w:rsid w:val="00E064E1"/>
    <w:rsid w:val="00E21B90"/>
    <w:rsid w:val="00E239A1"/>
    <w:rsid w:val="00E23CE9"/>
    <w:rsid w:val="00E26816"/>
    <w:rsid w:val="00E31CBC"/>
    <w:rsid w:val="00E35743"/>
    <w:rsid w:val="00E80317"/>
    <w:rsid w:val="00E85C05"/>
    <w:rsid w:val="00E97667"/>
    <w:rsid w:val="00EB6902"/>
    <w:rsid w:val="00EE5E3A"/>
    <w:rsid w:val="00EF63C1"/>
    <w:rsid w:val="00EF72E9"/>
    <w:rsid w:val="00F56161"/>
    <w:rsid w:val="00F82DDD"/>
    <w:rsid w:val="00FA4E52"/>
    <w:rsid w:val="00FC001A"/>
    <w:rsid w:val="00FD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DA34"/>
  <w15:docId w15:val="{8F6AF837-F1AB-4DA2-B8B7-6F6B2851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58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31C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589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5C6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5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1C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6F20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1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F780-308D-455B-B12A-7D113076B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kunjazova.s</dc:creator>
  <cp:lastModifiedBy>Акмарал Кадырова</cp:lastModifiedBy>
  <cp:revision>17</cp:revision>
  <dcterms:created xsi:type="dcterms:W3CDTF">2021-07-16T13:00:00Z</dcterms:created>
  <dcterms:modified xsi:type="dcterms:W3CDTF">2022-06-28T18:23:00Z</dcterms:modified>
</cp:coreProperties>
</file>