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01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122CAC" w:rsidRPr="00E70403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403">
        <w:rPr>
          <w:rFonts w:ascii="Times New Roman" w:eastAsia="Calibri" w:hAnsi="Times New Roman" w:cs="Times New Roman"/>
          <w:sz w:val="24"/>
          <w:szCs w:val="24"/>
        </w:rPr>
        <w:t>Генотип как целостная исторически сложившаяся система. Роль генотипа и условий внешней среды в формировании фенотип</w:t>
      </w:r>
    </w:p>
    <w:p w:rsidR="00F75C88" w:rsidRPr="00122CAC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02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122CAC" w:rsidRPr="00870F15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F15">
        <w:rPr>
          <w:rFonts w:ascii="Times New Roman" w:eastAsia="Calibri" w:hAnsi="Times New Roman" w:cs="Times New Roman"/>
          <w:sz w:val="24"/>
          <w:szCs w:val="24"/>
        </w:rPr>
        <w:t>Ботанические сады РК и их роль в интродукции растений и сохранении биоразнообразия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03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122CAC" w:rsidRPr="000B6019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019">
        <w:rPr>
          <w:rFonts w:ascii="Times New Roman" w:eastAsia="Calibri" w:hAnsi="Times New Roman" w:cs="Times New Roman"/>
          <w:sz w:val="24"/>
          <w:szCs w:val="24"/>
        </w:rPr>
        <w:t>Использование древесных интродуцентов в зеленом строительстве</w:t>
      </w:r>
    </w:p>
    <w:p w:rsidR="00F75C88" w:rsidRPr="00122CAC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04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122CAC" w:rsidRPr="00827A31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31">
        <w:rPr>
          <w:rFonts w:ascii="Times New Roman" w:eastAsia="Calibri" w:hAnsi="Times New Roman" w:cs="Times New Roman"/>
          <w:sz w:val="24"/>
          <w:szCs w:val="24"/>
        </w:rPr>
        <w:t>Использование травянистых интродуцентов в зеленом строительстве</w:t>
      </w:r>
    </w:p>
    <w:p w:rsidR="00F75C88" w:rsidRPr="00122CAC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(номер вопроса)</w:t>
      </w:r>
    </w:p>
    <w:p w:rsidR="00122CAC" w:rsidRPr="0088089A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89A">
        <w:rPr>
          <w:rFonts w:ascii="Times New Roman" w:eastAsia="Calibri" w:hAnsi="Times New Roman" w:cs="Times New Roman"/>
          <w:sz w:val="24"/>
          <w:szCs w:val="24"/>
        </w:rPr>
        <w:t>Интродукционный потенциал флоры Казахстана и вашего региона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открытие новых веществ в изучаемых и исследованных видах растений, получение заменителей импортных продуктов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Лекарственные растения и вовлечение их в систему здравоохранения. Характеристика признанных и перспективных лекарственных растений Казахстана с учетом наличия сырья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Пушные и охотничье-промысловые звери Казахстана. Продукты, получаемые от них. Запасы, рациональное использование и охрана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аспекты охраны и воспроизводство биоресурсов. Значение окружающей среды в повышении продуктивности биоресурсов Казахстана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 опыт в сохранении биоресурсов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###011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выделения фаунистических и флористических регионов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###012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Климатические факторы деления Земли на биогеографические области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###013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 стратегия сохранения биоразнообразия: переход от охраны отдельных видов к охране сообществ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###014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Неконтролируемое использование объектов флоры и фауны в хозяйственной деятельности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###015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Возникновение адаптаций и миграции как факторы эволюции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###016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Изменчивость и генетическая структура природных популяций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###017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Приспособленность организмов как результат эволюции.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###018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развития биотехнологии (генная, клеточная инженерия, клонирование и др.).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###019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Выбор и описание методики эксперимента, освоение методов измерения и определения показателей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###020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патента. Патентный поиск. Условия патентоспособности изобретения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###021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результатов экспериментальных исследований.</w:t>
      </w:r>
      <w:r w:rsidRPr="00600A05">
        <w:rPr>
          <w:color w:val="000000" w:themeColor="text1"/>
        </w:rPr>
        <w:t xml:space="preserve"> </w:t>
      </w: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Основы теории случайных ошибок и методов оценки случайных погрешностей в измерениях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###022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Клональное микроразмножение и оздоровление растений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###023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клеточной селекции, этапы, возможности улучшения сортов растений.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###024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Этапы приготовления постоянного микропрепарата. Прямые и косвенные методы приготовления препаратов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###025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Генетическая инженерия – конструирование рекомбинантных ДНК.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###026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аэробного очищения сточных вод. Интенсивные и экстенсивные методы очистки.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###027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Биологические и экологические основы биометодов борьбы с вредителями животноводства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###028 (номер вопроса)</w:t>
      </w:r>
    </w:p>
    <w:p w:rsidR="00122CAC" w:rsidRPr="002C5E98" w:rsidRDefault="00122CAC" w:rsidP="0012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98">
        <w:rPr>
          <w:rFonts w:ascii="Times New Roman" w:eastAsia="Calibri" w:hAnsi="Times New Roman" w:cs="Times New Roman"/>
          <w:sz w:val="24"/>
          <w:szCs w:val="24"/>
        </w:rPr>
        <w:t>Естественные регуляторы численности вредителей животноводства и населения</w:t>
      </w:r>
      <w:r w:rsidRPr="002C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###029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Естественные регуляторы численности кровососущих двукрылых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###030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Патогены вредных насекомых и вызываемые ими болезни: вирусные, бактериальные, грибковые, микроспоридиозные, гельминтозы.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###031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Мелководные рыбы – регуляторы численности водных фаз кровососущих двукрылых насекомых.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###032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Насекомоядные птицы – регуляторы численности имаго и личинок кровососущих двукрылых насекомых.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###033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/>
          <w:color w:val="000000" w:themeColor="text1"/>
          <w:sz w:val="24"/>
          <w:szCs w:val="24"/>
        </w:rPr>
        <w:t>Водные мермитиды – паразиты кровососущих двукрылых.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###034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Расшифровка роли биологических часов для понимания принципов биологической организации и сущности жизни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###035 (номер вопроса)</w:t>
      </w:r>
    </w:p>
    <w:p w:rsidR="00122CAC" w:rsidRPr="00875DD4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DD4">
        <w:rPr>
          <w:rFonts w:ascii="Times New Roman" w:eastAsia="Calibri" w:hAnsi="Times New Roman" w:cs="Times New Roman"/>
          <w:color w:val="000000"/>
          <w:sz w:val="24"/>
          <w:szCs w:val="24"/>
        </w:rPr>
        <w:t>Разрешение споров в области  охраны окружающей среды и ответственность за нарушения законодательства.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###036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Современные эффективные технологии использования природных ресурсов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###037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Нетрадиционные методы использования сырьевых ресурсов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###038 (номер вопроса)</w:t>
      </w:r>
    </w:p>
    <w:p w:rsidR="00122CAC" w:rsidRPr="00280730" w:rsidRDefault="00122CAC" w:rsidP="0012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730">
        <w:rPr>
          <w:rFonts w:ascii="Times New Roman" w:eastAsia="Calibri" w:hAnsi="Times New Roman" w:cs="Times New Roman"/>
          <w:sz w:val="24"/>
          <w:szCs w:val="24"/>
        </w:rPr>
        <w:t>Перспективы загрязнения окружающей среды и истощение природных ресурсов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###039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Устройство фото-, механо-, термо- и хеморецепторов. Способы трансмембранной передачи сигналов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###040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Способы получения культуры клеток из различных тканей и разных животных (фибробласты, эпителиальные клетки, гепатоциты и др.)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###041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Стволовые клетки и регуляция их популяции. Роль стволовых клеток в норме и патологии. Аноптоз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###042 (номер вопроса)</w:t>
      </w:r>
    </w:p>
    <w:p w:rsidR="00122CAC" w:rsidRPr="0032073D" w:rsidRDefault="00122CAC" w:rsidP="0012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73D">
        <w:rPr>
          <w:rFonts w:ascii="Times New Roman" w:eastAsia="Calibri" w:hAnsi="Times New Roman" w:cs="Times New Roman"/>
          <w:color w:val="000000"/>
          <w:sz w:val="24"/>
          <w:szCs w:val="24"/>
        </w:rPr>
        <w:t>Чрезвычайная экологическая ситуация и зоны экологического бедствия</w:t>
      </w:r>
    </w:p>
    <w:p w:rsidR="00F75C88" w:rsidRPr="00122CAC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###043 (номер вопроса)</w:t>
      </w:r>
    </w:p>
    <w:p w:rsidR="00122CAC" w:rsidRPr="003A061B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1B">
        <w:rPr>
          <w:rFonts w:ascii="Times New Roman" w:eastAsia="Calibri" w:hAnsi="Times New Roman" w:cs="Times New Roman"/>
          <w:sz w:val="24"/>
          <w:szCs w:val="28"/>
        </w:rPr>
        <w:t>Основные этапы развития методики обучения и воспитания биологии в общеобразовательной школе</w:t>
      </w:r>
    </w:p>
    <w:p w:rsidR="00F75C88" w:rsidRPr="00122CAC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###044 (номер вопроса)</w:t>
      </w:r>
    </w:p>
    <w:p w:rsidR="00122CAC" w:rsidRPr="003C5C8D" w:rsidRDefault="00122CAC" w:rsidP="00122CA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C5C8D">
        <w:rPr>
          <w:rFonts w:ascii="Times New Roman" w:eastAsia="Calibri" w:hAnsi="Times New Roman" w:cs="Times New Roman"/>
          <w:sz w:val="24"/>
          <w:szCs w:val="28"/>
        </w:rPr>
        <w:t>Современные проблемы теории и методики обучения и воспитания биологии</w:t>
      </w:r>
    </w:p>
    <w:p w:rsidR="00F75C88" w:rsidRPr="00122CAC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###045 (номер вопроса)</w:t>
      </w:r>
    </w:p>
    <w:p w:rsidR="00122CAC" w:rsidRPr="00167C36" w:rsidRDefault="00122CAC" w:rsidP="00122CA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67C36">
        <w:rPr>
          <w:rFonts w:ascii="Times New Roman" w:eastAsia="Calibri" w:hAnsi="Times New Roman" w:cs="Times New Roman"/>
          <w:sz w:val="24"/>
          <w:szCs w:val="28"/>
        </w:rPr>
        <w:t>Лабораторные уроки, и</w:t>
      </w:r>
      <w:r w:rsidRPr="00167C36">
        <w:rPr>
          <w:rFonts w:ascii="Times New Roman" w:eastAsia="Calibri" w:hAnsi="Times New Roman" w:cs="Times New Roman"/>
          <w:sz w:val="24"/>
          <w:szCs w:val="28"/>
          <w:lang w:val="kk-KZ"/>
        </w:rPr>
        <w:t>х</w:t>
      </w:r>
      <w:r w:rsidRPr="00167C36">
        <w:rPr>
          <w:rFonts w:ascii="Times New Roman" w:eastAsia="Calibri" w:hAnsi="Times New Roman" w:cs="Times New Roman"/>
          <w:sz w:val="24"/>
          <w:szCs w:val="28"/>
        </w:rPr>
        <w:t xml:space="preserve"> место и значение в системе обучения биологии</w:t>
      </w:r>
    </w:p>
    <w:p w:rsidR="00F75C88" w:rsidRPr="00122CAC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###046 (номер вопроса)</w:t>
      </w:r>
    </w:p>
    <w:p w:rsidR="00122CAC" w:rsidRPr="009D1607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D1607">
        <w:rPr>
          <w:rFonts w:ascii="Times New Roman" w:eastAsia="Calibri" w:hAnsi="Times New Roman" w:cs="Times New Roman"/>
          <w:sz w:val="24"/>
          <w:szCs w:val="28"/>
        </w:rPr>
        <w:t>Особенности современных технологий в обучении биологии. Проблемное обучения биологии. Личностно-ориентированное обучение.  Дифференцированное обучение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###047 (номер вопроса)</w:t>
      </w:r>
    </w:p>
    <w:p w:rsidR="00122CAC" w:rsidRPr="004356A8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356A8">
        <w:rPr>
          <w:rFonts w:ascii="Times New Roman" w:eastAsia="Calibri" w:hAnsi="Times New Roman" w:cs="Times New Roman"/>
          <w:sz w:val="24"/>
          <w:szCs w:val="28"/>
        </w:rPr>
        <w:t>Биологическое образование и научная картина мира. Принципы единства теории и практики в биологическом познании</w:t>
      </w:r>
    </w:p>
    <w:p w:rsidR="00F75C88" w:rsidRPr="00122CAC" w:rsidRDefault="00F75C88" w:rsidP="00F75C88">
      <w:pPr>
        <w:spacing w:after="0" w:line="240" w:lineRule="auto"/>
        <w:rPr>
          <w:rStyle w:val="extendedtext-short"/>
          <w:color w:val="000000" w:themeColor="text1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###048 (номер вопроса)</w:t>
      </w:r>
    </w:p>
    <w:p w:rsidR="00122CAC" w:rsidRPr="00C967C1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967C1">
        <w:rPr>
          <w:rFonts w:ascii="Times New Roman" w:eastAsia="Calibri" w:hAnsi="Times New Roman" w:cs="Times New Roman"/>
          <w:sz w:val="24"/>
          <w:szCs w:val="28"/>
        </w:rPr>
        <w:t>Исследования в области теории и методики обучения и воспитания биологии: разработка методологических и теоретических основ биологического образования, создание высокоэффективных методик и технологий обучения биологии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###049 (номер вопроса)</w:t>
      </w:r>
    </w:p>
    <w:p w:rsidR="00122CAC" w:rsidRPr="001C28DB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8"/>
        </w:rPr>
        <w:t>Методика использования графических возможностей компьютера в реализации целей обучения биологии.</w:t>
      </w:r>
    </w:p>
    <w:p w:rsidR="00F75C88" w:rsidRPr="00122CAC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###050 (номер вопроса)</w:t>
      </w:r>
    </w:p>
    <w:p w:rsidR="00122CAC" w:rsidRPr="00132C6D" w:rsidRDefault="00122CAC" w:rsidP="00122C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32C6D">
        <w:rPr>
          <w:rFonts w:ascii="Times New Roman" w:eastAsia="Calibri" w:hAnsi="Times New Roman" w:cs="Times New Roman"/>
          <w:sz w:val="24"/>
          <w:szCs w:val="28"/>
        </w:rPr>
        <w:t>Методика моделирования биологических процессов и явлений с использованием компьютера. Методика использования компьютера в решении биологических задач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5AD1" w:rsidRPr="00600A05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01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DB5AD1" w:rsidRPr="007C5966" w:rsidRDefault="00DB5AD1" w:rsidP="00DB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C5966">
        <w:rPr>
          <w:rFonts w:ascii="Times New Roman" w:eastAsia="Calibri" w:hAnsi="Times New Roman" w:cs="Times New Roman"/>
          <w:bCs/>
          <w:sz w:val="24"/>
          <w:szCs w:val="24"/>
          <w:shd w:val="clear" w:color="auto" w:fill="FBFBFB"/>
        </w:rPr>
        <w:t>Современные</w:t>
      </w:r>
      <w:r w:rsidRPr="007C5966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val="kk-KZ"/>
        </w:rPr>
        <w:t xml:space="preserve"> </w:t>
      </w:r>
      <w:r w:rsidRPr="007C5966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подходы к изучению эволюции</w:t>
      </w:r>
      <w:r w:rsidRPr="007C5966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val="kk-KZ"/>
        </w:rPr>
        <w:t xml:space="preserve"> </w:t>
      </w:r>
      <w:r w:rsidRPr="007C5966">
        <w:rPr>
          <w:rFonts w:ascii="Times New Roman" w:eastAsia="Calibri" w:hAnsi="Times New Roman" w:cs="Times New Roman"/>
          <w:bCs/>
          <w:sz w:val="24"/>
          <w:szCs w:val="24"/>
          <w:shd w:val="clear" w:color="auto" w:fill="FBFBFB"/>
        </w:rPr>
        <w:t>живых</w:t>
      </w:r>
      <w:r w:rsidRPr="007C5966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val="kk-KZ"/>
        </w:rPr>
        <w:t xml:space="preserve"> </w:t>
      </w:r>
      <w:r w:rsidRPr="007C5966">
        <w:rPr>
          <w:rFonts w:ascii="Times New Roman" w:eastAsia="Calibri" w:hAnsi="Times New Roman" w:cs="Times New Roman"/>
          <w:bCs/>
          <w:sz w:val="24"/>
          <w:szCs w:val="24"/>
          <w:shd w:val="clear" w:color="auto" w:fill="FBFBFB"/>
        </w:rPr>
        <w:t>организмов</w:t>
      </w:r>
    </w:p>
    <w:p w:rsidR="00DB5AD1" w:rsidRPr="00DB5AD1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B5AD1" w:rsidRPr="00600A05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02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DB5AD1" w:rsidRPr="00236903" w:rsidRDefault="00DB5AD1" w:rsidP="00DB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36903">
        <w:rPr>
          <w:rFonts w:ascii="Times New Roman" w:eastAsia="Times New Roman" w:hAnsi="Times New Roman" w:cs="Times New Roman"/>
          <w:sz w:val="24"/>
          <w:szCs w:val="24"/>
        </w:rPr>
        <w:t>Молекулярная</w:t>
      </w:r>
      <w:r w:rsidRPr="002369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36903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2369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36903">
        <w:rPr>
          <w:rFonts w:ascii="Times New Roman" w:eastAsia="Times New Roman" w:hAnsi="Times New Roman" w:cs="Times New Roman"/>
          <w:sz w:val="24"/>
          <w:szCs w:val="24"/>
        </w:rPr>
        <w:t>наследственных</w:t>
      </w:r>
      <w:r w:rsidRPr="002369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36903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2369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DB5AD1" w:rsidRPr="00600A05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5AD1" w:rsidRPr="00600A05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03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DB5AD1" w:rsidRPr="00690F79" w:rsidRDefault="00DB5AD1" w:rsidP="00DB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90F79">
        <w:rPr>
          <w:rFonts w:ascii="Times New Roman" w:eastAsia="Times New Roman" w:hAnsi="Times New Roman" w:cs="Times New Roman"/>
          <w:sz w:val="24"/>
          <w:szCs w:val="24"/>
        </w:rPr>
        <w:t>РНК-интерференция: теоретические</w:t>
      </w:r>
      <w:r w:rsidRPr="00690F7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90F79">
        <w:rPr>
          <w:rFonts w:ascii="Times New Roman" w:eastAsia="Times New Roman" w:hAnsi="Times New Roman" w:cs="Times New Roman"/>
          <w:sz w:val="24"/>
          <w:szCs w:val="24"/>
        </w:rPr>
        <w:t>и практические аспекты</w:t>
      </w:r>
    </w:p>
    <w:p w:rsidR="00DB5AD1" w:rsidRPr="00DB5AD1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B5AD1" w:rsidRPr="00600A05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04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DB5AD1" w:rsidRPr="00751C02" w:rsidRDefault="00DB5AD1" w:rsidP="00DB5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1C02">
        <w:rPr>
          <w:rFonts w:ascii="Times New Roman" w:eastAsia="Times New Roman" w:hAnsi="Times New Roman" w:cs="Times New Roman"/>
          <w:sz w:val="24"/>
          <w:szCs w:val="24"/>
          <w:lang w:val="kk-KZ"/>
        </w:rPr>
        <w:t>Научная систематика насекомых и принципы их класификации</w:t>
      </w:r>
    </w:p>
    <w:p w:rsidR="00DB5AD1" w:rsidRPr="00DB5AD1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B5AD1" w:rsidRPr="00600A05" w:rsidRDefault="00DB5AD1" w:rsidP="00DB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(номер вопроса)</w:t>
      </w:r>
    </w:p>
    <w:p w:rsidR="00DB5AD1" w:rsidRPr="0002711E" w:rsidRDefault="00DB5AD1" w:rsidP="00DB5A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2711E">
        <w:rPr>
          <w:rFonts w:ascii="Times New Roman" w:eastAsia="Calibri" w:hAnsi="Times New Roman" w:cs="Times New Roman"/>
          <w:sz w:val="24"/>
          <w:szCs w:val="24"/>
        </w:rPr>
        <w:t>Значение витаминов в питании. Водорастворимые витамины. Жирорастворимые витамины</w:t>
      </w:r>
    </w:p>
    <w:p w:rsidR="00DB5AD1" w:rsidRPr="00600A05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5AD1" w:rsidRPr="00600A05" w:rsidRDefault="00DB5AD1" w:rsidP="00DB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(номер вопроса)</w:t>
      </w:r>
    </w:p>
    <w:p w:rsidR="00DB5AD1" w:rsidRPr="000C4AEF" w:rsidRDefault="00DB5AD1" w:rsidP="00DB5A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C4AEF">
        <w:rPr>
          <w:rFonts w:ascii="Times New Roman" w:eastAsia="Calibri" w:hAnsi="Times New Roman" w:cs="Times New Roman"/>
          <w:bCs/>
          <w:sz w:val="24"/>
          <w:szCs w:val="24"/>
        </w:rPr>
        <w:t>Проблема</w:t>
      </w:r>
      <w:r w:rsidRPr="000C4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AEF">
        <w:rPr>
          <w:rFonts w:ascii="Times New Roman" w:eastAsia="Calibri" w:hAnsi="Times New Roman" w:cs="Times New Roman"/>
          <w:bCs/>
          <w:sz w:val="24"/>
          <w:szCs w:val="24"/>
        </w:rPr>
        <w:t>профилактики</w:t>
      </w:r>
      <w:r w:rsidRPr="000C4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AEF">
        <w:rPr>
          <w:rFonts w:ascii="Times New Roman" w:eastAsia="Calibri" w:hAnsi="Times New Roman" w:cs="Times New Roman"/>
          <w:bCs/>
          <w:sz w:val="24"/>
          <w:szCs w:val="24"/>
        </w:rPr>
        <w:t>паразитозов</w:t>
      </w:r>
      <w:r w:rsidRPr="000C4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AEF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0C4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AEF">
        <w:rPr>
          <w:rFonts w:ascii="Times New Roman" w:eastAsia="Calibri" w:hAnsi="Times New Roman" w:cs="Times New Roman"/>
          <w:bCs/>
          <w:sz w:val="24"/>
          <w:szCs w:val="24"/>
        </w:rPr>
        <w:t>современных</w:t>
      </w:r>
      <w:r w:rsidRPr="000C4AEF">
        <w:rPr>
          <w:rFonts w:ascii="Times New Roman" w:eastAsia="Calibri" w:hAnsi="Times New Roman" w:cs="Times New Roman"/>
          <w:sz w:val="24"/>
          <w:szCs w:val="24"/>
        </w:rPr>
        <w:t xml:space="preserve"> условиях</w:t>
      </w:r>
      <w:r w:rsidRPr="000C4AEF">
        <w:rPr>
          <w:rFonts w:ascii="Times New Roman" w:eastAsia="Calibri" w:hAnsi="Times New Roman" w:cs="Times New Roman"/>
          <w:sz w:val="24"/>
          <w:szCs w:val="24"/>
          <w:lang w:val="kk-KZ"/>
        </w:rPr>
        <w:t>, и в целом.</w:t>
      </w:r>
    </w:p>
    <w:p w:rsidR="00DB5AD1" w:rsidRPr="00DB5AD1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B5AD1" w:rsidRPr="00600A05" w:rsidRDefault="00DB5AD1" w:rsidP="00DB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(номер вопроса)</w:t>
      </w:r>
    </w:p>
    <w:p w:rsidR="00DB5AD1" w:rsidRPr="00CB3E37" w:rsidRDefault="00DB5AD1" w:rsidP="00DB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E37">
        <w:rPr>
          <w:rFonts w:ascii="Times New Roman" w:eastAsia="Calibri" w:hAnsi="Times New Roman" w:cs="Times New Roman"/>
          <w:sz w:val="24"/>
          <w:szCs w:val="24"/>
        </w:rPr>
        <w:t>Классическая синтетическая теория эволюции: факторы, элементы, основное состояние</w:t>
      </w:r>
      <w:r w:rsidRPr="00CB3E37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</w:t>
      </w:r>
    </w:p>
    <w:p w:rsidR="00DB5AD1" w:rsidRPr="00600A05" w:rsidRDefault="00DB5AD1" w:rsidP="00DB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5AD1" w:rsidRPr="00600A05" w:rsidRDefault="00DB5AD1" w:rsidP="00DB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(номер вопроса)</w:t>
      </w:r>
    </w:p>
    <w:p w:rsidR="00DB5AD1" w:rsidRPr="00B6248F" w:rsidRDefault="00DB5AD1" w:rsidP="00DB5A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48F">
        <w:rPr>
          <w:rFonts w:ascii="Times New Roman" w:eastAsia="Calibri" w:hAnsi="Times New Roman" w:cs="Times New Roman"/>
          <w:sz w:val="24"/>
          <w:szCs w:val="24"/>
        </w:rPr>
        <w:t>Методологические принципы современной биологии</w:t>
      </w:r>
    </w:p>
    <w:p w:rsidR="00DB5AD1" w:rsidRPr="00600A05" w:rsidRDefault="00DB5AD1" w:rsidP="00DB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5AD1" w:rsidRPr="00600A05" w:rsidRDefault="00DB5AD1" w:rsidP="00DB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(номер вопроса)</w:t>
      </w:r>
    </w:p>
    <w:p w:rsidR="00DB5AD1" w:rsidRPr="00E205AC" w:rsidRDefault="00DB5AD1" w:rsidP="00DB5A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E205AC">
        <w:rPr>
          <w:rFonts w:ascii="Times New Roman" w:eastAsia="Calibri" w:hAnsi="Times New Roman" w:cs="Times New Roman"/>
          <w:sz w:val="24"/>
          <w:szCs w:val="24"/>
        </w:rPr>
        <w:t>Экологическая карта мира. Концепция современной биосферы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DF0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sectPr w:rsidR="00F75C88" w:rsidRPr="00600A05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46" w:rsidRDefault="002A7A46">
      <w:pPr>
        <w:spacing w:after="0" w:line="240" w:lineRule="auto"/>
      </w:pPr>
      <w:r>
        <w:separator/>
      </w:r>
    </w:p>
  </w:endnote>
  <w:endnote w:type="continuationSeparator" w:id="0">
    <w:p w:rsidR="002A7A46" w:rsidRDefault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46" w:rsidRDefault="002A7A46">
      <w:pPr>
        <w:spacing w:after="0" w:line="240" w:lineRule="auto"/>
      </w:pPr>
      <w:r>
        <w:separator/>
      </w:r>
    </w:p>
  </w:footnote>
  <w:footnote w:type="continuationSeparator" w:id="0">
    <w:p w:rsidR="002A7A46" w:rsidRDefault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62" w:rsidRDefault="00183244">
    <w:pPr>
      <w:pStyle w:val="a3"/>
      <w:jc w:val="center"/>
    </w:pPr>
    <w:r>
      <w:rPr>
        <w:noProof/>
      </w:rPr>
      <w:fldChar w:fldCharType="begin"/>
    </w:r>
    <w:r w:rsidR="00973562">
      <w:rPr>
        <w:noProof/>
      </w:rPr>
      <w:instrText>PAGE   \* MERGEFORMAT</w:instrText>
    </w:r>
    <w:r>
      <w:rPr>
        <w:noProof/>
      </w:rPr>
      <w:fldChar w:fldCharType="separate"/>
    </w:r>
    <w:r w:rsidR="00DB5AD1">
      <w:rPr>
        <w:noProof/>
      </w:rPr>
      <w:t>5</w:t>
    </w:r>
    <w:r>
      <w:rPr>
        <w:noProof/>
      </w:rPr>
      <w:fldChar w:fldCharType="end"/>
    </w:r>
  </w:p>
  <w:p w:rsidR="00973562" w:rsidRDefault="0097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34323"/>
    <w:rsid w:val="000367AF"/>
    <w:rsid w:val="00045111"/>
    <w:rsid w:val="00063552"/>
    <w:rsid w:val="00067546"/>
    <w:rsid w:val="00072159"/>
    <w:rsid w:val="0009389F"/>
    <w:rsid w:val="00096A30"/>
    <w:rsid w:val="000A489C"/>
    <w:rsid w:val="000B5E0B"/>
    <w:rsid w:val="000C7066"/>
    <w:rsid w:val="000D67C3"/>
    <w:rsid w:val="000E11C1"/>
    <w:rsid w:val="000F34C0"/>
    <w:rsid w:val="001065FC"/>
    <w:rsid w:val="00106942"/>
    <w:rsid w:val="00122CAC"/>
    <w:rsid w:val="00124AC3"/>
    <w:rsid w:val="00126476"/>
    <w:rsid w:val="00154E62"/>
    <w:rsid w:val="00156B05"/>
    <w:rsid w:val="00160A20"/>
    <w:rsid w:val="00162ABD"/>
    <w:rsid w:val="0017485B"/>
    <w:rsid w:val="00183244"/>
    <w:rsid w:val="0019534B"/>
    <w:rsid w:val="00196D68"/>
    <w:rsid w:val="001B26A4"/>
    <w:rsid w:val="001B78DA"/>
    <w:rsid w:val="001C0BDB"/>
    <w:rsid w:val="001C0DE4"/>
    <w:rsid w:val="001D4471"/>
    <w:rsid w:val="001F1303"/>
    <w:rsid w:val="001F1C1B"/>
    <w:rsid w:val="00201B1F"/>
    <w:rsid w:val="00202084"/>
    <w:rsid w:val="00205657"/>
    <w:rsid w:val="0023699A"/>
    <w:rsid w:val="00244E84"/>
    <w:rsid w:val="00251693"/>
    <w:rsid w:val="0026044A"/>
    <w:rsid w:val="00275C44"/>
    <w:rsid w:val="00290FDB"/>
    <w:rsid w:val="002A2C38"/>
    <w:rsid w:val="002A362C"/>
    <w:rsid w:val="002A7270"/>
    <w:rsid w:val="002A7A46"/>
    <w:rsid w:val="002B2F4E"/>
    <w:rsid w:val="002B4209"/>
    <w:rsid w:val="002B6E24"/>
    <w:rsid w:val="002C0C80"/>
    <w:rsid w:val="002E00E2"/>
    <w:rsid w:val="002E0EEB"/>
    <w:rsid w:val="002E5E82"/>
    <w:rsid w:val="002E6C64"/>
    <w:rsid w:val="002E7F62"/>
    <w:rsid w:val="002F6D2D"/>
    <w:rsid w:val="003151E4"/>
    <w:rsid w:val="0032103B"/>
    <w:rsid w:val="00327339"/>
    <w:rsid w:val="003278DC"/>
    <w:rsid w:val="00333140"/>
    <w:rsid w:val="00335F4E"/>
    <w:rsid w:val="003432B9"/>
    <w:rsid w:val="003454A8"/>
    <w:rsid w:val="00345DB0"/>
    <w:rsid w:val="00350F71"/>
    <w:rsid w:val="00391849"/>
    <w:rsid w:val="0039443F"/>
    <w:rsid w:val="003B04ED"/>
    <w:rsid w:val="003B141C"/>
    <w:rsid w:val="003C6846"/>
    <w:rsid w:val="003D093B"/>
    <w:rsid w:val="003D5B79"/>
    <w:rsid w:val="003F2B4A"/>
    <w:rsid w:val="003F647D"/>
    <w:rsid w:val="0041511C"/>
    <w:rsid w:val="00437B40"/>
    <w:rsid w:val="004619DA"/>
    <w:rsid w:val="004637AF"/>
    <w:rsid w:val="004702D6"/>
    <w:rsid w:val="00471533"/>
    <w:rsid w:val="004C1B98"/>
    <w:rsid w:val="004E42DB"/>
    <w:rsid w:val="004F114A"/>
    <w:rsid w:val="00503A0A"/>
    <w:rsid w:val="00512AA0"/>
    <w:rsid w:val="00514A2A"/>
    <w:rsid w:val="00514FF0"/>
    <w:rsid w:val="005321D4"/>
    <w:rsid w:val="00540C47"/>
    <w:rsid w:val="005619B9"/>
    <w:rsid w:val="00566E3D"/>
    <w:rsid w:val="00572A0B"/>
    <w:rsid w:val="005818FC"/>
    <w:rsid w:val="00583216"/>
    <w:rsid w:val="00584C13"/>
    <w:rsid w:val="00584E95"/>
    <w:rsid w:val="00585B0F"/>
    <w:rsid w:val="005B00AF"/>
    <w:rsid w:val="005B775F"/>
    <w:rsid w:val="005C219D"/>
    <w:rsid w:val="005C4B41"/>
    <w:rsid w:val="005C5242"/>
    <w:rsid w:val="006000B5"/>
    <w:rsid w:val="00600A05"/>
    <w:rsid w:val="006209E8"/>
    <w:rsid w:val="00627AA2"/>
    <w:rsid w:val="00627B7A"/>
    <w:rsid w:val="00653385"/>
    <w:rsid w:val="006578C8"/>
    <w:rsid w:val="0066064E"/>
    <w:rsid w:val="00664685"/>
    <w:rsid w:val="00666475"/>
    <w:rsid w:val="00675716"/>
    <w:rsid w:val="006860D9"/>
    <w:rsid w:val="00694A21"/>
    <w:rsid w:val="006961B6"/>
    <w:rsid w:val="006B0803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045D"/>
    <w:rsid w:val="00731AE2"/>
    <w:rsid w:val="00732395"/>
    <w:rsid w:val="00735F07"/>
    <w:rsid w:val="007671C4"/>
    <w:rsid w:val="007730F2"/>
    <w:rsid w:val="007743E8"/>
    <w:rsid w:val="00786BA9"/>
    <w:rsid w:val="007C65CA"/>
    <w:rsid w:val="007D2228"/>
    <w:rsid w:val="007D6E19"/>
    <w:rsid w:val="007E690F"/>
    <w:rsid w:val="007E770C"/>
    <w:rsid w:val="007F4A55"/>
    <w:rsid w:val="007F4CA4"/>
    <w:rsid w:val="00833B01"/>
    <w:rsid w:val="00836C38"/>
    <w:rsid w:val="0085255B"/>
    <w:rsid w:val="00863428"/>
    <w:rsid w:val="008718FE"/>
    <w:rsid w:val="0089252D"/>
    <w:rsid w:val="008930FB"/>
    <w:rsid w:val="00895511"/>
    <w:rsid w:val="008A78D9"/>
    <w:rsid w:val="008B036B"/>
    <w:rsid w:val="008B102A"/>
    <w:rsid w:val="008C748B"/>
    <w:rsid w:val="008F2289"/>
    <w:rsid w:val="00903D44"/>
    <w:rsid w:val="00944886"/>
    <w:rsid w:val="00946270"/>
    <w:rsid w:val="00955F00"/>
    <w:rsid w:val="00964273"/>
    <w:rsid w:val="00964B4A"/>
    <w:rsid w:val="009668AC"/>
    <w:rsid w:val="00971C94"/>
    <w:rsid w:val="00973562"/>
    <w:rsid w:val="00981E9A"/>
    <w:rsid w:val="009A28F8"/>
    <w:rsid w:val="009B124A"/>
    <w:rsid w:val="009B2B09"/>
    <w:rsid w:val="009B68D4"/>
    <w:rsid w:val="009D321F"/>
    <w:rsid w:val="00A03B15"/>
    <w:rsid w:val="00A1249E"/>
    <w:rsid w:val="00A12740"/>
    <w:rsid w:val="00A134BA"/>
    <w:rsid w:val="00A24E6C"/>
    <w:rsid w:val="00A358BE"/>
    <w:rsid w:val="00A42E58"/>
    <w:rsid w:val="00A44EB2"/>
    <w:rsid w:val="00A82947"/>
    <w:rsid w:val="00A85C1B"/>
    <w:rsid w:val="00A93595"/>
    <w:rsid w:val="00A9683D"/>
    <w:rsid w:val="00AB029D"/>
    <w:rsid w:val="00AB66D9"/>
    <w:rsid w:val="00AB7330"/>
    <w:rsid w:val="00AC0EEF"/>
    <w:rsid w:val="00AC13AE"/>
    <w:rsid w:val="00AC41AB"/>
    <w:rsid w:val="00B00FAD"/>
    <w:rsid w:val="00B0792A"/>
    <w:rsid w:val="00B17D07"/>
    <w:rsid w:val="00B23781"/>
    <w:rsid w:val="00B5348D"/>
    <w:rsid w:val="00B53E23"/>
    <w:rsid w:val="00B600EF"/>
    <w:rsid w:val="00B619DA"/>
    <w:rsid w:val="00B6478E"/>
    <w:rsid w:val="00B70666"/>
    <w:rsid w:val="00B761C7"/>
    <w:rsid w:val="00B80470"/>
    <w:rsid w:val="00B83CF5"/>
    <w:rsid w:val="00B96557"/>
    <w:rsid w:val="00BA3F84"/>
    <w:rsid w:val="00BB627B"/>
    <w:rsid w:val="00BC413D"/>
    <w:rsid w:val="00BD709D"/>
    <w:rsid w:val="00BF4C62"/>
    <w:rsid w:val="00BF7C5E"/>
    <w:rsid w:val="00C01EE8"/>
    <w:rsid w:val="00C057BA"/>
    <w:rsid w:val="00C15006"/>
    <w:rsid w:val="00C224DB"/>
    <w:rsid w:val="00C23FAC"/>
    <w:rsid w:val="00C24B85"/>
    <w:rsid w:val="00C36888"/>
    <w:rsid w:val="00C52FDB"/>
    <w:rsid w:val="00C72DDE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215F3"/>
    <w:rsid w:val="00D23712"/>
    <w:rsid w:val="00D55479"/>
    <w:rsid w:val="00D57845"/>
    <w:rsid w:val="00DA348F"/>
    <w:rsid w:val="00DA3B75"/>
    <w:rsid w:val="00DB1B88"/>
    <w:rsid w:val="00DB5AD1"/>
    <w:rsid w:val="00DB622E"/>
    <w:rsid w:val="00DC48A9"/>
    <w:rsid w:val="00DD244B"/>
    <w:rsid w:val="00DD7791"/>
    <w:rsid w:val="00DF055F"/>
    <w:rsid w:val="00DF698A"/>
    <w:rsid w:val="00E04B08"/>
    <w:rsid w:val="00E14AEB"/>
    <w:rsid w:val="00E24F4B"/>
    <w:rsid w:val="00E27B04"/>
    <w:rsid w:val="00E43716"/>
    <w:rsid w:val="00E51DBB"/>
    <w:rsid w:val="00E61D42"/>
    <w:rsid w:val="00E6460E"/>
    <w:rsid w:val="00E72E6B"/>
    <w:rsid w:val="00E75C79"/>
    <w:rsid w:val="00E83B11"/>
    <w:rsid w:val="00E85A31"/>
    <w:rsid w:val="00EA1FC7"/>
    <w:rsid w:val="00EA5941"/>
    <w:rsid w:val="00EB07CC"/>
    <w:rsid w:val="00EB2690"/>
    <w:rsid w:val="00EB34CA"/>
    <w:rsid w:val="00ED06D5"/>
    <w:rsid w:val="00EF5A4E"/>
    <w:rsid w:val="00F03DD7"/>
    <w:rsid w:val="00F115C5"/>
    <w:rsid w:val="00F17DF7"/>
    <w:rsid w:val="00F21E68"/>
    <w:rsid w:val="00F339F1"/>
    <w:rsid w:val="00F40F27"/>
    <w:rsid w:val="00F454FF"/>
    <w:rsid w:val="00F52B15"/>
    <w:rsid w:val="00F75C88"/>
    <w:rsid w:val="00F95A99"/>
    <w:rsid w:val="00FB5A15"/>
    <w:rsid w:val="00FB65B1"/>
    <w:rsid w:val="00FD0117"/>
    <w:rsid w:val="00FD0316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8CB9-F7F5-4DCA-BE92-ABCA7B0A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paragraph" w:customStyle="1" w:styleId="Default">
    <w:name w:val="Default"/>
    <w:rsid w:val="00964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96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3DF9-3A3D-4120-A27F-EFB6D4DD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107</cp:revision>
  <dcterms:created xsi:type="dcterms:W3CDTF">2021-04-20T11:07:00Z</dcterms:created>
  <dcterms:modified xsi:type="dcterms:W3CDTF">2024-07-17T08:29:00Z</dcterms:modified>
</cp:coreProperties>
</file>