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6C" w:rsidRDefault="0091356C" w:rsidP="0091356C">
      <w:r>
        <w:t>$$$001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D5508C">
        <w:rPr>
          <w:rFonts w:ascii="Times New Roman" w:hAnsi="Times New Roman" w:cs="Times New Roman"/>
          <w:sz w:val="28"/>
          <w:szCs w:val="28"/>
        </w:rPr>
        <w:t xml:space="preserve">Перспективы развития химической промышленности в Республике Казахстан </w:t>
      </w:r>
    </w:p>
    <w:p w:rsidR="0091356C" w:rsidRDefault="0091356C" w:rsidP="0091356C">
      <w:r>
        <w:t>$$$002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5508C">
        <w:rPr>
          <w:rFonts w:ascii="Times New Roman" w:hAnsi="Times New Roman" w:cs="Times New Roman"/>
          <w:sz w:val="28"/>
          <w:szCs w:val="28"/>
        </w:rPr>
        <w:t>Принципы «Green Chemistry» на предприятиях химической промышленности.</w:t>
      </w:r>
    </w:p>
    <w:p w:rsidR="0091356C" w:rsidRDefault="0091356C" w:rsidP="0091356C">
      <w:r>
        <w:t>$$$003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D5508C">
        <w:rPr>
          <w:rFonts w:ascii="Times New Roman" w:hAnsi="Times New Roman" w:cs="Times New Roman"/>
          <w:sz w:val="28"/>
          <w:szCs w:val="28"/>
        </w:rPr>
        <w:t>Процедуры контроля качества и обеспечения качества (quality assurance and quality control, QA/QC) на предприятиях химической промышленности.</w:t>
      </w:r>
    </w:p>
    <w:p w:rsidR="0091356C" w:rsidRDefault="0091356C" w:rsidP="0091356C">
      <w:r>
        <w:t>$$$004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D5508C">
        <w:rPr>
          <w:rFonts w:ascii="Times New Roman" w:hAnsi="Times New Roman" w:cs="Times New Roman"/>
          <w:sz w:val="28"/>
          <w:szCs w:val="28"/>
        </w:rPr>
        <w:t xml:space="preserve">Химия объектов окружающей среды в контексте промышленности. </w:t>
      </w:r>
    </w:p>
    <w:p w:rsidR="0091356C" w:rsidRDefault="0091356C" w:rsidP="0091356C">
      <w:r>
        <w:t>$$$005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D5508C">
        <w:rPr>
          <w:rFonts w:ascii="Times New Roman" w:hAnsi="Times New Roman" w:cs="Times New Roman"/>
          <w:sz w:val="28"/>
          <w:szCs w:val="28"/>
        </w:rPr>
        <w:t>Основы процессов нефте- и газопереработки.</w:t>
      </w:r>
    </w:p>
    <w:p w:rsidR="0091356C" w:rsidRDefault="0091356C" w:rsidP="0091356C">
      <w:r>
        <w:t>$$$006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D5508C">
        <w:rPr>
          <w:rFonts w:ascii="Times New Roman" w:hAnsi="Times New Roman" w:cs="Times New Roman"/>
          <w:sz w:val="28"/>
          <w:szCs w:val="28"/>
        </w:rPr>
        <w:t>Основы массо- и теплообменных процессов.</w:t>
      </w:r>
    </w:p>
    <w:p w:rsidR="0091356C" w:rsidRDefault="0091356C" w:rsidP="0091356C">
      <w:r>
        <w:t>$$$007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D5508C">
        <w:rPr>
          <w:rFonts w:ascii="Times New Roman" w:hAnsi="Times New Roman" w:cs="Times New Roman"/>
          <w:sz w:val="28"/>
          <w:szCs w:val="28"/>
        </w:rPr>
        <w:t>Альтернативные источники энергии</w:t>
      </w:r>
    </w:p>
    <w:p w:rsidR="0091356C" w:rsidRDefault="0091356C" w:rsidP="0091356C">
      <w:r>
        <w:t>$$$008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D5508C">
        <w:rPr>
          <w:rFonts w:ascii="Times New Roman" w:hAnsi="Times New Roman" w:cs="Times New Roman"/>
          <w:sz w:val="28"/>
          <w:szCs w:val="28"/>
        </w:rPr>
        <w:t>Оценка запасов сырья и обоснование выбора типа сырья в зависимости от различных факторов и технологий переработки.</w:t>
      </w:r>
    </w:p>
    <w:p w:rsidR="0091356C" w:rsidRDefault="0091356C" w:rsidP="0091356C">
      <w:r>
        <w:t>$$$009</w:t>
      </w:r>
    </w:p>
    <w:p w:rsidR="00D5508C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D5508C">
        <w:rPr>
          <w:rFonts w:ascii="Times New Roman" w:hAnsi="Times New Roman" w:cs="Times New Roman"/>
          <w:sz w:val="28"/>
          <w:szCs w:val="28"/>
        </w:rPr>
        <w:t>Новые технологии получения органических веществ</w:t>
      </w:r>
    </w:p>
    <w:p w:rsidR="0091356C" w:rsidRDefault="0091356C" w:rsidP="0091356C">
      <w:r>
        <w:t>$$$010</w:t>
      </w:r>
      <w:bookmarkStart w:id="0" w:name="_GoBack"/>
      <w:bookmarkEnd w:id="0"/>
    </w:p>
    <w:p w:rsidR="00F03BAA" w:rsidRPr="00D5508C" w:rsidRDefault="00D5508C" w:rsidP="00D55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D5508C">
        <w:rPr>
          <w:rFonts w:ascii="Times New Roman" w:hAnsi="Times New Roman" w:cs="Times New Roman"/>
          <w:sz w:val="28"/>
          <w:szCs w:val="28"/>
        </w:rPr>
        <w:t>Перспективы синтеза полимерных материалов</w:t>
      </w:r>
    </w:p>
    <w:sectPr w:rsidR="00F03BAA" w:rsidRPr="00D5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2"/>
    <w:rsid w:val="0091356C"/>
    <w:rsid w:val="00945DAF"/>
    <w:rsid w:val="009F7F22"/>
    <w:rsid w:val="00D5508C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2721-9B55-4485-99E6-BF3B4BAF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3</cp:revision>
  <dcterms:created xsi:type="dcterms:W3CDTF">2024-06-26T05:35:00Z</dcterms:created>
  <dcterms:modified xsi:type="dcterms:W3CDTF">2024-07-15T13:09:00Z</dcterms:modified>
</cp:coreProperties>
</file>