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98" w:rsidRPr="001D4898" w:rsidRDefault="001D4898" w:rsidP="00B07299">
      <w:pPr>
        <w:pStyle w:val="a3"/>
        <w:jc w:val="center"/>
      </w:pPr>
      <w:r w:rsidRPr="001D4898">
        <w:t>ОБЩИЕ ПРАВИЛА ФАКУЛЬТЕТА</w:t>
      </w:r>
    </w:p>
    <w:p w:rsidR="001D4898" w:rsidRPr="00E06B6B" w:rsidRDefault="001D4898" w:rsidP="00B07299">
      <w:pPr>
        <w:pStyle w:val="a3"/>
        <w:jc w:val="center"/>
        <w:rPr>
          <w:b/>
        </w:rPr>
      </w:pPr>
      <w:r w:rsidRPr="00E06B6B">
        <w:rPr>
          <w:b/>
        </w:rPr>
        <w:t>Права и обязанности слушателей</w:t>
      </w:r>
    </w:p>
    <w:p w:rsidR="001D4898" w:rsidRPr="001D4898" w:rsidRDefault="001D4898" w:rsidP="00B07299">
      <w:pPr>
        <w:pStyle w:val="a3"/>
        <w:jc w:val="both"/>
        <w:rPr>
          <w:b/>
        </w:rPr>
      </w:pPr>
      <w:r w:rsidRPr="001D4898">
        <w:rPr>
          <w:b/>
        </w:rPr>
        <w:t>Слушатель имеет право:</w:t>
      </w:r>
    </w:p>
    <w:p w:rsidR="001D4898" w:rsidRPr="001D4898" w:rsidRDefault="001D4898" w:rsidP="00B07299">
      <w:pPr>
        <w:pStyle w:val="a3"/>
        <w:jc w:val="both"/>
      </w:pPr>
      <w:r w:rsidRPr="001D4898">
        <w:t>- на получение знаний по дисциплинам, сдаваемым в комплексном тестировании;</w:t>
      </w:r>
    </w:p>
    <w:p w:rsidR="001D4898" w:rsidRPr="001D4898" w:rsidRDefault="001D4898" w:rsidP="00B07299">
      <w:pPr>
        <w:pStyle w:val="a3"/>
        <w:jc w:val="both"/>
      </w:pPr>
      <w:r w:rsidRPr="001D4898">
        <w:t>- бесплатно пользоваться информационным фондом библиотеки университета, деятельностью учебных, научных и других отделов в соответствии с их положениями;</w:t>
      </w:r>
    </w:p>
    <w:p w:rsidR="001D4898" w:rsidRPr="001D4898" w:rsidRDefault="001D4898" w:rsidP="00B07299">
      <w:pPr>
        <w:pStyle w:val="a3"/>
        <w:jc w:val="both"/>
      </w:pPr>
      <w:r w:rsidRPr="001D4898">
        <w:t>-Участвовать в научно-исследов</w:t>
      </w:r>
      <w:r>
        <w:t xml:space="preserve">ательской работе </w:t>
      </w:r>
      <w:proofErr w:type="spellStart"/>
      <w:r>
        <w:t>Торайгыров</w:t>
      </w:r>
      <w:proofErr w:type="spellEnd"/>
      <w:r w:rsidRPr="001D4898">
        <w:t xml:space="preserve"> университета, других видах работ и представлять свои работы к публикации.</w:t>
      </w:r>
    </w:p>
    <w:p w:rsidR="001D4898" w:rsidRPr="001D4898" w:rsidRDefault="001D4898" w:rsidP="00B07299">
      <w:pPr>
        <w:pStyle w:val="a3"/>
        <w:jc w:val="both"/>
        <w:rPr>
          <w:b/>
        </w:rPr>
      </w:pPr>
      <w:r w:rsidRPr="001D4898">
        <w:rPr>
          <w:b/>
        </w:rPr>
        <w:t>Слушатель обязан:</w:t>
      </w:r>
    </w:p>
    <w:p w:rsidR="001D4898" w:rsidRPr="001D4898" w:rsidRDefault="001D4898" w:rsidP="00B07299">
      <w:pPr>
        <w:pStyle w:val="a3"/>
        <w:jc w:val="both"/>
      </w:pPr>
      <w:r w:rsidRPr="001D4898">
        <w:t>- посещать обязательные учебные занятия, выполнять задания на дому в установленные сроки;</w:t>
      </w:r>
    </w:p>
    <w:p w:rsidR="001D4898" w:rsidRPr="001D4898" w:rsidRDefault="001D4898" w:rsidP="00B07299">
      <w:pPr>
        <w:pStyle w:val="a3"/>
        <w:jc w:val="both"/>
      </w:pPr>
      <w:r w:rsidRPr="001D4898">
        <w:t>- войти в аудиторию, постучав в дверь и попросив разрешения;</w:t>
      </w:r>
    </w:p>
    <w:p w:rsidR="001D4898" w:rsidRPr="001D4898" w:rsidRDefault="001D4898" w:rsidP="00B07299">
      <w:pPr>
        <w:pStyle w:val="a3"/>
        <w:jc w:val="both"/>
      </w:pPr>
      <w:r w:rsidRPr="001D4898">
        <w:t>- соблюдать дисциплину на учебных занятиях, выполнять указания администрации факультета;</w:t>
      </w:r>
    </w:p>
    <w:p w:rsidR="001D4898" w:rsidRPr="001D4898" w:rsidRDefault="001D4898" w:rsidP="00B07299">
      <w:pPr>
        <w:pStyle w:val="a3"/>
        <w:jc w:val="both"/>
      </w:pPr>
      <w:r w:rsidRPr="001D4898">
        <w:t>- соблюдать чистоту на территории университета, соблюдать общественный порядок;</w:t>
      </w:r>
    </w:p>
    <w:p w:rsidR="001D4898" w:rsidRPr="001D4898" w:rsidRDefault="001D4898" w:rsidP="00B07299">
      <w:pPr>
        <w:pStyle w:val="a3"/>
        <w:jc w:val="both"/>
      </w:pPr>
      <w:r w:rsidRPr="001D4898">
        <w:t>- беречь имущество университета, нести материальную ответственность за порчу имущества;</w:t>
      </w:r>
    </w:p>
    <w:p w:rsidR="001D4898" w:rsidRPr="001D4898" w:rsidRDefault="001D4898" w:rsidP="00B07299">
      <w:pPr>
        <w:pStyle w:val="a3"/>
        <w:jc w:val="both"/>
      </w:pPr>
      <w:r w:rsidRPr="001D4898">
        <w:t>- соблюдать требования безопасности на территории университета;</w:t>
      </w:r>
    </w:p>
    <w:p w:rsidR="001D4898" w:rsidRPr="001D4898" w:rsidRDefault="001D4898" w:rsidP="00B07299">
      <w:pPr>
        <w:pStyle w:val="a3"/>
        <w:jc w:val="both"/>
      </w:pPr>
      <w:r w:rsidRPr="001D4898">
        <w:t>- уважать личность, мнения сотрудников и обучающихся университета, спокойно относиться к мнениям, не соответствующим их мнению;</w:t>
      </w:r>
    </w:p>
    <w:p w:rsidR="001D4898" w:rsidRPr="001D4898" w:rsidRDefault="001D4898" w:rsidP="00B07299">
      <w:pPr>
        <w:pStyle w:val="a3"/>
        <w:jc w:val="both"/>
      </w:pPr>
      <w:r w:rsidRPr="001D4898">
        <w:t>- участие в общественно-полезном труде;</w:t>
      </w:r>
    </w:p>
    <w:p w:rsidR="001D4898" w:rsidRPr="001D4898" w:rsidRDefault="001D4898" w:rsidP="00B07299">
      <w:pPr>
        <w:pStyle w:val="a3"/>
        <w:jc w:val="both"/>
      </w:pPr>
      <w:r w:rsidRPr="001D4898">
        <w:t>- выполнять правила внутреннего распорядка и требования устава университета.</w:t>
      </w:r>
    </w:p>
    <w:p w:rsidR="001D4898" w:rsidRPr="001D4898" w:rsidRDefault="001D4898" w:rsidP="00B07299">
      <w:pPr>
        <w:pStyle w:val="a3"/>
        <w:jc w:val="both"/>
      </w:pPr>
      <w:r w:rsidRPr="001D4898">
        <w:t>- постоянно совершенствовать культуру, повышать нравственные качества, заниматься физической культурой.</w:t>
      </w:r>
    </w:p>
    <w:p w:rsidR="001D4898" w:rsidRPr="001D4898" w:rsidRDefault="001D4898" w:rsidP="00B07299">
      <w:pPr>
        <w:pStyle w:val="a3"/>
        <w:jc w:val="both"/>
        <w:rPr>
          <w:b/>
        </w:rPr>
      </w:pPr>
      <w:r w:rsidRPr="001D4898">
        <w:rPr>
          <w:b/>
        </w:rPr>
        <w:t xml:space="preserve">В </w:t>
      </w:r>
      <w:proofErr w:type="spellStart"/>
      <w:r w:rsidRPr="001D4898">
        <w:rPr>
          <w:b/>
        </w:rPr>
        <w:t>Торайгыров</w:t>
      </w:r>
      <w:proofErr w:type="spellEnd"/>
      <w:r w:rsidRPr="001D4898">
        <w:rPr>
          <w:b/>
        </w:rPr>
        <w:t xml:space="preserve"> университете запрещено:</w:t>
      </w:r>
    </w:p>
    <w:p w:rsidR="001D4898" w:rsidRPr="001D4898" w:rsidRDefault="001D4898" w:rsidP="00B07299">
      <w:pPr>
        <w:pStyle w:val="a3"/>
        <w:jc w:val="both"/>
      </w:pPr>
      <w:r w:rsidRPr="001D4898">
        <w:t>- использовать нецензурные слова, оскорблять, унижать другого человека, совершать иные действия, угрожающие жизни, здоровью других членов коллектива;</w:t>
      </w:r>
    </w:p>
    <w:p w:rsidR="001D4898" w:rsidRPr="001D4898" w:rsidRDefault="001D4898" w:rsidP="00B07299">
      <w:pPr>
        <w:pStyle w:val="a3"/>
        <w:jc w:val="both"/>
      </w:pPr>
      <w:r w:rsidRPr="001D4898">
        <w:t>- умышленное или непреднамеренное повреждение материальных ценностей, находящихся в собственности университета (повреждение имущества наказывается путем полного возмещения установленных администрацией мер и причиненного ущерба);</w:t>
      </w:r>
    </w:p>
    <w:p w:rsidR="001D4898" w:rsidRPr="001D4898" w:rsidRDefault="001D4898" w:rsidP="00B07299">
      <w:pPr>
        <w:pStyle w:val="a3"/>
        <w:jc w:val="both"/>
      </w:pPr>
      <w:r w:rsidRPr="001D4898">
        <w:t>- быть инициатором, виновником любых нарушений на территории университета, вывешивать несанкционированные объявления и агитационные бумаги;</w:t>
      </w:r>
    </w:p>
    <w:p w:rsidR="001D4898" w:rsidRPr="001D4898" w:rsidRDefault="001D4898" w:rsidP="00B07299">
      <w:pPr>
        <w:pStyle w:val="a3"/>
        <w:jc w:val="both"/>
      </w:pPr>
      <w:r w:rsidRPr="001D4898">
        <w:t>- нарушение принятых этических норм;</w:t>
      </w:r>
    </w:p>
    <w:p w:rsidR="001D4898" w:rsidRPr="001D4898" w:rsidRDefault="001D4898" w:rsidP="00B07299">
      <w:pPr>
        <w:pStyle w:val="a3"/>
        <w:jc w:val="both"/>
      </w:pPr>
      <w:r w:rsidRPr="001D4898">
        <w:t>- принимать пищу и загрязнять в аудиториях;</w:t>
      </w:r>
    </w:p>
    <w:p w:rsidR="001D4898" w:rsidRPr="001D4898" w:rsidRDefault="001D4898" w:rsidP="00B07299">
      <w:pPr>
        <w:pStyle w:val="a3"/>
        <w:jc w:val="both"/>
      </w:pPr>
      <w:r w:rsidRPr="001D4898">
        <w:t>- предоставлять платные товары и услуги в университете без специального письменного разрешения администрации;</w:t>
      </w:r>
    </w:p>
    <w:p w:rsidR="001D4898" w:rsidRPr="001D4898" w:rsidRDefault="001D4898" w:rsidP="00B07299">
      <w:pPr>
        <w:pStyle w:val="a3"/>
        <w:jc w:val="both"/>
      </w:pPr>
      <w:r w:rsidRPr="001D4898">
        <w:t>- на нарушение порядка использования библиотечных услуг;</w:t>
      </w:r>
    </w:p>
    <w:p w:rsidR="001D4898" w:rsidRPr="001D4898" w:rsidRDefault="001D4898" w:rsidP="00B07299">
      <w:pPr>
        <w:pStyle w:val="a3"/>
        <w:jc w:val="both"/>
      </w:pPr>
      <w:r w:rsidRPr="001D4898">
        <w:t>- употребление, хранение и распространение наркотических средств, алкогольных напитков, других веществ, негативно влияющих на здоровье человека;</w:t>
      </w:r>
    </w:p>
    <w:p w:rsidR="001D4898" w:rsidRPr="001D4898" w:rsidRDefault="001D4898" w:rsidP="00B07299">
      <w:pPr>
        <w:pStyle w:val="a3"/>
        <w:jc w:val="both"/>
      </w:pPr>
      <w:r w:rsidRPr="001D4898">
        <w:t>- курение на территории университета;</w:t>
      </w:r>
    </w:p>
    <w:p w:rsidR="001D4898" w:rsidRPr="001D4898" w:rsidRDefault="001D4898" w:rsidP="00B07299">
      <w:pPr>
        <w:pStyle w:val="a3"/>
        <w:jc w:val="both"/>
      </w:pPr>
      <w:r w:rsidRPr="001D4898">
        <w:t>- несоблюдение правил техники и пожарной безопасности, чистоты;</w:t>
      </w:r>
    </w:p>
    <w:p w:rsidR="001D4898" w:rsidRPr="001D4898" w:rsidRDefault="001D4898" w:rsidP="00B07299">
      <w:pPr>
        <w:pStyle w:val="a3"/>
        <w:jc w:val="both"/>
      </w:pPr>
      <w:r w:rsidRPr="001D4898">
        <w:t>- ходить в верхней одежде в зданиях университета, провозить верхнюю одежду в аудитории;</w:t>
      </w:r>
    </w:p>
    <w:p w:rsidR="001D4898" w:rsidRPr="001D4898" w:rsidRDefault="001D4898" w:rsidP="00B07299">
      <w:pPr>
        <w:pStyle w:val="a3"/>
        <w:jc w:val="both"/>
      </w:pPr>
      <w:r w:rsidRPr="001D4898">
        <w:t>- нарушать тишину во время занятий.</w:t>
      </w:r>
    </w:p>
    <w:p w:rsidR="001D4898" w:rsidRPr="001D4898" w:rsidRDefault="001D4898" w:rsidP="00B07299">
      <w:pPr>
        <w:pStyle w:val="a3"/>
        <w:jc w:val="both"/>
      </w:pPr>
      <w:r w:rsidRPr="001D4898">
        <w:t>Урок без причины не может быть освобожден. За каждый освобожденный урок слушатель дает разъяснения декану факультета, преподавателю-предметнику и сдает освобожденный урок во внеурочное время.</w:t>
      </w:r>
    </w:p>
    <w:p w:rsidR="001D4898" w:rsidRPr="001D4898" w:rsidRDefault="001D4898" w:rsidP="00B07299">
      <w:pPr>
        <w:pStyle w:val="a3"/>
        <w:jc w:val="both"/>
      </w:pPr>
      <w:r w:rsidRPr="001D4898">
        <w:t>В случае причинного освобождения от занятий слушатель должен обратиться к методистам факультета и в день прибытия слушателя дать декану факультета письменное объяснение об освобождении от занятий. Документ, подтверждающий причинное освобождение от занятий, при выходе на занятия должен быть сдан в трехдневный срок, в противном случае освобождение от занятий считается беспричинным.</w:t>
      </w:r>
    </w:p>
    <w:p w:rsidR="000307DC" w:rsidRPr="001D4898" w:rsidRDefault="001D4898" w:rsidP="00B07299">
      <w:pPr>
        <w:pStyle w:val="a3"/>
        <w:jc w:val="both"/>
      </w:pPr>
      <w:r w:rsidRPr="001D4898">
        <w:t>За нарушение правил поведения на занятиях, в общественных местах и за нарушение правил внутреннего распорядка администрация университета может принять к слушателям жесткие меры, а также отчислить. Отчисленный слушатель обязан вернуть деньги за обучение.</w:t>
      </w:r>
    </w:p>
    <w:sectPr w:rsidR="000307DC" w:rsidRPr="001D4898" w:rsidSect="0003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898"/>
    <w:rsid w:val="000307DC"/>
    <w:rsid w:val="00123FEA"/>
    <w:rsid w:val="001D4898"/>
    <w:rsid w:val="00B07299"/>
    <w:rsid w:val="00E0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8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490</Words>
  <Characters>2793</Characters>
  <Application>Microsoft Office Word</Application>
  <DocSecurity>0</DocSecurity>
  <Lines>23</Lines>
  <Paragraphs>6</Paragraphs>
  <ScaleCrop>false</ScaleCrop>
  <Company>PSU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rahimzhanova.a</dc:creator>
  <cp:keywords/>
  <dc:description/>
  <cp:lastModifiedBy>rahimzhanova.a</cp:lastModifiedBy>
  <cp:revision>7</cp:revision>
  <dcterms:created xsi:type="dcterms:W3CDTF">2023-04-03T03:27:00Z</dcterms:created>
  <dcterms:modified xsi:type="dcterms:W3CDTF">2023-04-03T03:34:00Z</dcterms:modified>
</cp:coreProperties>
</file>